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BE" w:rsidRDefault="007A1BBE" w:rsidP="007A1BBE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-241935</wp:posOffset>
            </wp:positionV>
            <wp:extent cx="1171575" cy="1590675"/>
            <wp:effectExtent l="0" t="0" r="9525" b="9525"/>
            <wp:wrapNone/>
            <wp:docPr id="1" name="Рисунок 1" descr="ШФМ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ФМ-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BE" w:rsidRPr="00A05021" w:rsidRDefault="007A1BBE" w:rsidP="007A1BBE">
      <w:pPr>
        <w:pStyle w:val="FR1"/>
        <w:ind w:left="540" w:right="-518" w:hanging="900"/>
        <w:outlineLvl w:val="0"/>
        <w:rPr>
          <w:b/>
          <w:sz w:val="36"/>
          <w:szCs w:val="36"/>
        </w:rPr>
      </w:pPr>
      <w:r>
        <w:t xml:space="preserve">                       </w:t>
      </w:r>
      <w:r w:rsidRPr="00A05021">
        <w:rPr>
          <w:b/>
          <w:sz w:val="36"/>
          <w:szCs w:val="36"/>
        </w:rPr>
        <w:t>ШАХМАТНАЯ ФЕДЕРАЦИЯ г. МОСКВЫ</w:t>
      </w:r>
    </w:p>
    <w:p w:rsidR="007A1BBE" w:rsidRPr="0075460C" w:rsidRDefault="007A1BBE" w:rsidP="007A1BBE">
      <w:pPr>
        <w:pStyle w:val="1"/>
        <w:spacing w:line="240" w:lineRule="auto"/>
        <w:ind w:left="-567" w:right="-284"/>
        <w:rPr>
          <w:sz w:val="24"/>
          <w:u w:val="double"/>
        </w:rPr>
      </w:pPr>
    </w:p>
    <w:p w:rsidR="007A1BBE" w:rsidRPr="0004052D" w:rsidRDefault="007A1BBE" w:rsidP="007A1BBE">
      <w:pPr>
        <w:pStyle w:val="1"/>
        <w:spacing w:line="240" w:lineRule="auto"/>
        <w:ind w:left="-567" w:right="-284"/>
        <w:jc w:val="center"/>
        <w:rPr>
          <w:rFonts w:ascii="Arial Unicode MS" w:eastAsia="Arial Unicode MS" w:hAnsi="Arial Unicode MS" w:cs="Arial Unicode MS"/>
          <w:noProof/>
          <w:sz w:val="24"/>
          <w:u w:val="double"/>
        </w:rPr>
      </w:pPr>
      <w:r w:rsidRPr="0075460C">
        <w:rPr>
          <w:rFonts w:ascii="Arial Unicode MS" w:eastAsia="Arial Unicode MS" w:hAnsi="Arial Unicode MS" w:cs="Arial Unicode MS"/>
          <w:sz w:val="24"/>
          <w:u w:val="double"/>
        </w:rPr>
        <w:t>Адрес:</w:t>
      </w:r>
      <w:proofErr w:type="gramStart"/>
      <w:r w:rsidRPr="0075460C">
        <w:rPr>
          <w:rFonts w:ascii="Arial Unicode MS" w:eastAsia="Arial Unicode MS" w:hAnsi="Arial Unicode MS" w:cs="Arial Unicode MS"/>
          <w:noProof/>
          <w:sz w:val="24"/>
          <w:u w:val="double"/>
        </w:rPr>
        <w:t xml:space="preserve">125284 </w:t>
      </w:r>
      <w:r w:rsidRPr="0075460C">
        <w:rPr>
          <w:rFonts w:ascii="Arial Unicode MS" w:eastAsia="Arial Unicode MS" w:hAnsi="Arial Unicode MS" w:cs="Arial Unicode MS"/>
          <w:sz w:val="24"/>
          <w:u w:val="double"/>
        </w:rPr>
        <w:t xml:space="preserve"> Москва</w:t>
      </w:r>
      <w:proofErr w:type="gramEnd"/>
      <w:r w:rsidRPr="0075460C">
        <w:rPr>
          <w:rFonts w:ascii="Arial Unicode MS" w:eastAsia="Arial Unicode MS" w:hAnsi="Arial Unicode MS" w:cs="Arial Unicode MS"/>
          <w:sz w:val="24"/>
          <w:u w:val="double"/>
        </w:rPr>
        <w:t xml:space="preserve">, </w:t>
      </w:r>
      <w:r>
        <w:rPr>
          <w:rFonts w:ascii="Arial Unicode MS" w:eastAsia="Arial Unicode MS" w:hAnsi="Arial Unicode MS" w:cs="Arial Unicode MS"/>
          <w:sz w:val="24"/>
          <w:u w:val="double"/>
        </w:rPr>
        <w:t>ул. Мясницкая, 19</w:t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softHyphen/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softHyphen/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softHyphen/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softHyphen/>
      </w:r>
      <w:r>
        <w:rPr>
          <w:rFonts w:ascii="Arial Unicode MS" w:eastAsia="Arial Unicode MS" w:hAnsi="Arial Unicode MS" w:cs="Arial Unicode MS"/>
          <w:noProof/>
          <w:sz w:val="24"/>
          <w:u w:val="double"/>
        </w:rPr>
        <w:softHyphen/>
        <w:t xml:space="preserve">                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u w:val="double"/>
        </w:rPr>
        <w:t xml:space="preserve">Тел./факс: 8 (903) 534 13 02 </w:t>
      </w:r>
    </w:p>
    <w:p w:rsidR="007A1BBE" w:rsidRPr="00847A32" w:rsidRDefault="007A1BBE" w:rsidP="007A1BBE">
      <w:pPr>
        <w:pStyle w:val="FR1"/>
        <w:ind w:left="-567" w:right="-518"/>
        <w:outlineLvl w:val="0"/>
        <w:rPr>
          <w:sz w:val="22"/>
          <w:szCs w:val="22"/>
        </w:rPr>
      </w:pPr>
    </w:p>
    <w:p w:rsidR="007A1BBE" w:rsidRPr="00B0525E" w:rsidRDefault="007A1BBE" w:rsidP="007B4135">
      <w:pPr>
        <w:pStyle w:val="FR1"/>
        <w:ind w:left="-567" w:right="-518"/>
        <w:outlineLvl w:val="0"/>
        <w:rPr>
          <w:rFonts w:cs="Arial"/>
          <w:b/>
          <w:sz w:val="20"/>
        </w:rPr>
      </w:pPr>
      <w:r w:rsidRPr="00A05021">
        <w:rPr>
          <w:rFonts w:ascii="Times New Roman" w:hAnsi="Times New Roman"/>
          <w:sz w:val="24"/>
          <w:szCs w:val="24"/>
        </w:rPr>
        <w:t xml:space="preserve">                           </w:t>
      </w:r>
      <w:r w:rsidRPr="00116E6B">
        <w:rPr>
          <w:rFonts w:ascii="Times New Roman" w:hAnsi="Times New Roman"/>
          <w:sz w:val="24"/>
          <w:szCs w:val="24"/>
        </w:rPr>
        <w:t xml:space="preserve">      </w:t>
      </w:r>
      <w:r w:rsidRPr="006A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5021">
        <w:rPr>
          <w:rFonts w:ascii="Times New Roman" w:hAnsi="Times New Roman"/>
          <w:sz w:val="24"/>
          <w:szCs w:val="24"/>
        </w:rPr>
        <w:t xml:space="preserve">  </w:t>
      </w:r>
      <w:r w:rsidRPr="00B0525E">
        <w:rPr>
          <w:rFonts w:ascii="Times New Roman" w:hAnsi="Times New Roman"/>
          <w:sz w:val="20"/>
        </w:rPr>
        <w:t xml:space="preserve">          </w:t>
      </w:r>
      <w:r w:rsidR="006720E0">
        <w:rPr>
          <w:rFonts w:cs="Arial"/>
          <w:b/>
          <w:sz w:val="20"/>
        </w:rPr>
        <w:t>3</w:t>
      </w:r>
      <w:r w:rsidRPr="00B0525E">
        <w:rPr>
          <w:rFonts w:cs="Arial"/>
          <w:b/>
          <w:sz w:val="20"/>
        </w:rPr>
        <w:t xml:space="preserve"> </w:t>
      </w:r>
      <w:r w:rsidR="006720E0">
        <w:rPr>
          <w:rFonts w:cs="Arial"/>
          <w:b/>
          <w:sz w:val="20"/>
        </w:rPr>
        <w:t>сентября</w:t>
      </w:r>
      <w:r w:rsidRPr="00B0525E">
        <w:rPr>
          <w:rFonts w:cs="Arial"/>
          <w:b/>
          <w:sz w:val="20"/>
        </w:rPr>
        <w:t xml:space="preserve"> 2015 г.</w:t>
      </w:r>
    </w:p>
    <w:p w:rsidR="007B4135" w:rsidRDefault="007B4135" w:rsidP="007B4135">
      <w:pPr>
        <w:jc w:val="center"/>
        <w:rPr>
          <w:b/>
        </w:rPr>
      </w:pPr>
    </w:p>
    <w:p w:rsidR="007A1BBE" w:rsidRPr="007B4135" w:rsidRDefault="007B4135" w:rsidP="007B4135">
      <w:pPr>
        <w:jc w:val="center"/>
        <w:rPr>
          <w:b/>
        </w:rPr>
      </w:pPr>
      <w:r w:rsidRPr="007B4135">
        <w:rPr>
          <w:b/>
        </w:rPr>
        <w:t>ПРЕСС-РЕЛИЗ</w:t>
      </w:r>
    </w:p>
    <w:p w:rsidR="007A1BBE" w:rsidRDefault="007A1BBE" w:rsidP="00570161">
      <w:pPr>
        <w:spacing w:after="0"/>
        <w:jc w:val="center"/>
        <w:rPr>
          <w:b/>
        </w:rPr>
      </w:pPr>
    </w:p>
    <w:p w:rsidR="00570161" w:rsidRPr="00A2669A" w:rsidRDefault="00365FB1" w:rsidP="00570161">
      <w:pPr>
        <w:spacing w:after="0"/>
        <w:jc w:val="center"/>
        <w:rPr>
          <w:b/>
          <w:sz w:val="24"/>
          <w:szCs w:val="24"/>
        </w:rPr>
      </w:pPr>
      <w:r w:rsidRPr="00A2669A">
        <w:rPr>
          <w:b/>
          <w:sz w:val="24"/>
          <w:szCs w:val="24"/>
        </w:rPr>
        <w:t xml:space="preserve">Чемпионат Москвы по </w:t>
      </w:r>
      <w:r w:rsidR="00FA0DD8" w:rsidRPr="00A2669A">
        <w:rPr>
          <w:b/>
          <w:sz w:val="24"/>
          <w:szCs w:val="24"/>
        </w:rPr>
        <w:t>молниеносной игре в шахматы</w:t>
      </w:r>
      <w:r w:rsidRPr="00A2669A">
        <w:rPr>
          <w:b/>
          <w:sz w:val="24"/>
          <w:szCs w:val="24"/>
        </w:rPr>
        <w:t xml:space="preserve"> </w:t>
      </w:r>
    </w:p>
    <w:p w:rsidR="00365FB1" w:rsidRPr="00A2669A" w:rsidRDefault="00365FB1" w:rsidP="00570161">
      <w:pPr>
        <w:spacing w:after="0"/>
        <w:jc w:val="center"/>
        <w:rPr>
          <w:b/>
          <w:sz w:val="24"/>
          <w:szCs w:val="24"/>
        </w:rPr>
      </w:pPr>
      <w:r w:rsidRPr="00A2669A">
        <w:rPr>
          <w:b/>
          <w:sz w:val="24"/>
          <w:szCs w:val="24"/>
        </w:rPr>
        <w:t xml:space="preserve">соберет сильнейших гроссмейстеров </w:t>
      </w:r>
      <w:r w:rsidR="00570161" w:rsidRPr="00A2669A">
        <w:rPr>
          <w:b/>
          <w:sz w:val="24"/>
          <w:szCs w:val="24"/>
        </w:rPr>
        <w:t>страны</w:t>
      </w:r>
    </w:p>
    <w:p w:rsidR="003C254E" w:rsidRDefault="003C254E" w:rsidP="003C254E"/>
    <w:p w:rsidR="003C254E" w:rsidRDefault="00375CAC" w:rsidP="003C254E">
      <w:r>
        <w:t xml:space="preserve">Чемпионат Москвы по </w:t>
      </w:r>
      <w:r w:rsidR="007B4135">
        <w:t>блицу</w:t>
      </w:r>
      <w:r>
        <w:t xml:space="preserve"> состои</w:t>
      </w:r>
      <w:r w:rsidR="003C254E">
        <w:t xml:space="preserve">тся в </w:t>
      </w:r>
      <w:r w:rsidR="003C254E" w:rsidRPr="007B4135">
        <w:rPr>
          <w:b/>
        </w:rPr>
        <w:t>воскресенье 6 сентября 2015 г.</w:t>
      </w:r>
      <w:r w:rsidR="003C254E">
        <w:t xml:space="preserve"> Местом проведения </w:t>
      </w:r>
      <w:r>
        <w:t xml:space="preserve">турнира </w:t>
      </w:r>
      <w:r w:rsidR="003C254E">
        <w:t xml:space="preserve">впервые станет </w:t>
      </w:r>
      <w:r w:rsidR="00FA0DD8">
        <w:t xml:space="preserve">столичный </w:t>
      </w:r>
      <w:r w:rsidR="00BE53F9">
        <w:t xml:space="preserve">медиа холл </w:t>
      </w:r>
      <w:proofErr w:type="spellStart"/>
      <w:r w:rsidR="00570161">
        <w:t>гипер</w:t>
      </w:r>
      <w:r w:rsidR="003C254E">
        <w:t>мол</w:t>
      </w:r>
      <w:r w:rsidR="003D585D">
        <w:t>л</w:t>
      </w:r>
      <w:r w:rsidR="00BE53F9">
        <w:t>а</w:t>
      </w:r>
      <w:proofErr w:type="spellEnd"/>
      <w:r w:rsidR="003C254E">
        <w:t xml:space="preserve"> «</w:t>
      </w:r>
      <w:proofErr w:type="spellStart"/>
      <w:r w:rsidR="003C254E">
        <w:t>Горбушкин</w:t>
      </w:r>
      <w:proofErr w:type="spellEnd"/>
      <w:r w:rsidR="003C254E">
        <w:t xml:space="preserve"> Двор». Партнером</w:t>
      </w:r>
      <w:r w:rsidR="00FA0DD8">
        <w:t xml:space="preserve">, </w:t>
      </w:r>
      <w:r>
        <w:t>также впервые</w:t>
      </w:r>
      <w:r w:rsidR="00FA0DD8">
        <w:t>,</w:t>
      </w:r>
      <w:r>
        <w:t xml:space="preserve"> </w:t>
      </w:r>
      <w:r w:rsidR="00B0525E">
        <w:t>выступит б</w:t>
      </w:r>
      <w:r w:rsidR="003C254E">
        <w:t xml:space="preserve">укмекерская компания «Лига </w:t>
      </w:r>
      <w:r w:rsidR="003D585D">
        <w:t>С</w:t>
      </w:r>
      <w:r w:rsidR="003C254E">
        <w:t>тавок»</w:t>
      </w:r>
      <w:r w:rsidR="007B4135">
        <w:t>.</w:t>
      </w:r>
      <w:r w:rsidR="00047DD7">
        <w:t xml:space="preserve"> В церемонии открытия чемпионата примет участие президент Международной шахматной федерации (ФИДЕ) Кирсан ИЛЮМЖИНОВ. </w:t>
      </w:r>
    </w:p>
    <w:p w:rsidR="00047DD7" w:rsidRDefault="00375CAC" w:rsidP="00047DD7">
      <w:r>
        <w:t>Первый</w:t>
      </w:r>
      <w:r w:rsidR="003C254E">
        <w:t xml:space="preserve"> чемпионат Москвы по блицу был проведен в далеком 1948 году. Он сразу привлек себе внимание сильнейших столичных </w:t>
      </w:r>
      <w:r w:rsidR="009733AA">
        <w:t>мастеров и любителей</w:t>
      </w:r>
      <w:r>
        <w:t xml:space="preserve"> шахмат</w:t>
      </w:r>
      <w:r w:rsidR="003C254E">
        <w:t xml:space="preserve">. </w:t>
      </w:r>
      <w:r w:rsidR="00FC4831">
        <w:t>П</w:t>
      </w:r>
      <w:r w:rsidR="00047DD7" w:rsidRPr="00401CD4">
        <w:t xml:space="preserve">обедителями первенства </w:t>
      </w:r>
      <w:r w:rsidR="00FC4831">
        <w:t>в</w:t>
      </w:r>
      <w:r w:rsidR="00FC4831" w:rsidRPr="00401CD4">
        <w:t xml:space="preserve"> прошлые годы </w:t>
      </w:r>
      <w:r w:rsidR="00047DD7" w:rsidRPr="00401CD4">
        <w:t>стан</w:t>
      </w:r>
      <w:r w:rsidR="00047DD7">
        <w:t xml:space="preserve">овились легенды мировых шахмат, в том числе экс-чемпионы мира Михаил Таль, </w:t>
      </w:r>
      <w:r w:rsidR="00047DD7" w:rsidRPr="00401CD4">
        <w:t>Василий Смыслов,</w:t>
      </w:r>
      <w:r w:rsidR="00047DD7">
        <w:t xml:space="preserve"> </w:t>
      </w:r>
      <w:r w:rsidR="00047DD7" w:rsidRPr="00401CD4">
        <w:t>Тигран Петросян,</w:t>
      </w:r>
      <w:r w:rsidR="00047DD7">
        <w:t xml:space="preserve"> Гарри Каспаров.</w:t>
      </w:r>
      <w:r w:rsidR="00047DD7" w:rsidRPr="00401CD4">
        <w:t xml:space="preserve"> </w:t>
      </w:r>
      <w:bookmarkStart w:id="0" w:name="_GoBack"/>
      <w:bookmarkEnd w:id="0"/>
    </w:p>
    <w:p w:rsidR="005062C6" w:rsidRDefault="005062C6" w:rsidP="005062C6">
      <w:r>
        <w:t>Отметим, что по правилам блица (</w:t>
      </w:r>
      <w:r>
        <w:rPr>
          <w:lang w:val="en-US"/>
        </w:rPr>
        <w:t>blitz</w:t>
      </w:r>
      <w:r>
        <w:t xml:space="preserve"> по-немецки </w:t>
      </w:r>
      <w:r w:rsidRPr="007B4135">
        <w:t xml:space="preserve">молния) </w:t>
      </w:r>
      <w:r>
        <w:t xml:space="preserve">на партию игрокам дается всего по пять минут, что делает борьбу </w:t>
      </w:r>
      <w:r w:rsidRPr="00570161">
        <w:t>очень</w:t>
      </w:r>
      <w:r>
        <w:t xml:space="preserve"> эмоциональной и зрелищной. Часто этот вид шахмат называют молниеносной игрой.</w:t>
      </w:r>
    </w:p>
    <w:p w:rsidR="003C254E" w:rsidRDefault="003C254E" w:rsidP="003C254E">
      <w:r>
        <w:t xml:space="preserve">В </w:t>
      </w:r>
      <w:r w:rsidR="00DC7A55">
        <w:t>этом году в турнире выступя</w:t>
      </w:r>
      <w:r>
        <w:t xml:space="preserve">т </w:t>
      </w:r>
      <w:r w:rsidR="00375CAC" w:rsidRPr="00047DD7">
        <w:rPr>
          <w:b/>
        </w:rPr>
        <w:t xml:space="preserve">сильнейшие </w:t>
      </w:r>
      <w:r w:rsidR="00FA0DD8" w:rsidRPr="00047DD7">
        <w:rPr>
          <w:b/>
        </w:rPr>
        <w:t>гроссмейстеры</w:t>
      </w:r>
      <w:r w:rsidR="00375CAC" w:rsidRPr="00047DD7">
        <w:rPr>
          <w:b/>
        </w:rPr>
        <w:t xml:space="preserve"> страны</w:t>
      </w:r>
      <w:r w:rsidR="00375CAC">
        <w:t xml:space="preserve">, </w:t>
      </w:r>
      <w:r>
        <w:t>мировые звезды ш</w:t>
      </w:r>
      <w:r w:rsidR="00377ECB">
        <w:t>ахмат,</w:t>
      </w:r>
      <w:r w:rsidR="00375CAC">
        <w:t xml:space="preserve"> чемпионы мира и Европы.</w:t>
      </w:r>
      <w:r>
        <w:t xml:space="preserve"> </w:t>
      </w:r>
      <w:r w:rsidR="00365FB1">
        <w:t xml:space="preserve">В том числе </w:t>
      </w:r>
      <w:r w:rsidR="00FA0DD8">
        <w:t>чемпион мира по блицу (201</w:t>
      </w:r>
      <w:r w:rsidR="00DC7A55">
        <w:t>2</w:t>
      </w:r>
      <w:r w:rsidR="00FA0DD8">
        <w:t xml:space="preserve">) </w:t>
      </w:r>
      <w:r w:rsidR="00365FB1">
        <w:t>Александр Г</w:t>
      </w:r>
      <w:r w:rsidR="007B4135">
        <w:t>РИЩУК</w:t>
      </w:r>
      <w:r w:rsidR="00365FB1">
        <w:t xml:space="preserve">, </w:t>
      </w:r>
      <w:r w:rsidR="00DC7A55">
        <w:t xml:space="preserve">чемпион Европы (2010) Ян НЕПОМНЯЩИЙ, </w:t>
      </w:r>
      <w:r w:rsidR="007B4135">
        <w:t>семикратный победитель этого турнира Александр МОРОЗЕВИЧ,</w:t>
      </w:r>
      <w:r w:rsidR="00365FB1">
        <w:t xml:space="preserve"> </w:t>
      </w:r>
      <w:r w:rsidR="00DC7A55">
        <w:t xml:space="preserve">чемпионка </w:t>
      </w:r>
      <w:r w:rsidR="00A2669A">
        <w:t>мира по быстрым шахматам (2014)</w:t>
      </w:r>
      <w:r w:rsidR="00DC7A55">
        <w:t xml:space="preserve"> Екатерина ЛАГНО,</w:t>
      </w:r>
      <w:r w:rsidR="00DC7A55" w:rsidRPr="00B0525E">
        <w:t xml:space="preserve"> </w:t>
      </w:r>
      <w:r w:rsidR="00FA0DD8">
        <w:t>чемпионк</w:t>
      </w:r>
      <w:r w:rsidR="00DC7A55">
        <w:t>а</w:t>
      </w:r>
      <w:r w:rsidR="00FA0DD8">
        <w:t xml:space="preserve"> Европы </w:t>
      </w:r>
      <w:r w:rsidR="00A2669A">
        <w:t xml:space="preserve">(2014) </w:t>
      </w:r>
      <w:r w:rsidR="007B4135">
        <w:t>Валентина ГУНИНА</w:t>
      </w:r>
      <w:r w:rsidR="00B0525E">
        <w:t xml:space="preserve"> </w:t>
      </w:r>
      <w:r w:rsidR="00DC7A55">
        <w:t xml:space="preserve">и многие другие известные </w:t>
      </w:r>
      <w:r w:rsidR="00A2669A">
        <w:t>шахматисты</w:t>
      </w:r>
      <w:r w:rsidR="00DC7A55">
        <w:t>.</w:t>
      </w:r>
    </w:p>
    <w:p w:rsidR="00FC4831" w:rsidRPr="00FC4831" w:rsidRDefault="00FC4831" w:rsidP="003C254E">
      <w:pPr>
        <w:rPr>
          <w:i/>
        </w:rPr>
      </w:pPr>
      <w:r w:rsidRPr="00FC4831">
        <w:rPr>
          <w:i/>
        </w:rPr>
        <w:t>«Этот турнир многие годы является одним из главных в календаре московских шахмат»</w:t>
      </w:r>
      <w:r w:rsidR="00BE53F9">
        <w:rPr>
          <w:i/>
        </w:rPr>
        <w:t xml:space="preserve">, – говорит президент Шахматной федерации Москвы </w:t>
      </w:r>
      <w:r w:rsidRPr="00FC4831">
        <w:rPr>
          <w:i/>
        </w:rPr>
        <w:t>Владимир П</w:t>
      </w:r>
      <w:r>
        <w:rPr>
          <w:i/>
        </w:rPr>
        <w:t>АЛИХАТА</w:t>
      </w:r>
      <w:r w:rsidRPr="00FC4831">
        <w:rPr>
          <w:i/>
        </w:rPr>
        <w:t>. – Столичные шахматисты ждут этого события, готовятся к нему, участвуют в отборочных соревнованиях. В чемпионате Москвы по блицу юные звезды могут проверить себя в поединках с ведущими гроссм</w:t>
      </w:r>
      <w:r w:rsidR="00BE53F9">
        <w:rPr>
          <w:i/>
        </w:rPr>
        <w:t>ейстерами</w:t>
      </w:r>
      <w:r w:rsidRPr="00FC4831">
        <w:rPr>
          <w:i/>
        </w:rPr>
        <w:t xml:space="preserve">. На площадке в этот день всегда царит атмосфера праздника». </w:t>
      </w:r>
    </w:p>
    <w:p w:rsidR="006720E0" w:rsidRDefault="00375CAC" w:rsidP="003C254E">
      <w:r>
        <w:t>В последние годы сильнейших определяют не только в главном мужском турнире, но и среди женщин, ветеранов, юношей и девушек. Общее число участников достигает 150 человек.</w:t>
      </w:r>
      <w:r w:rsidR="003D585D">
        <w:t xml:space="preserve"> </w:t>
      </w:r>
    </w:p>
    <w:p w:rsidR="00375CAC" w:rsidRDefault="003D585D" w:rsidP="003C254E">
      <w:r>
        <w:t xml:space="preserve">За событиями чемпионата можно будет следить по </w:t>
      </w:r>
      <w:r w:rsidRPr="00047DD7">
        <w:rPr>
          <w:b/>
        </w:rPr>
        <w:t>видеотрансляции в интернете</w:t>
      </w:r>
      <w:r w:rsidR="00DC7A55">
        <w:t xml:space="preserve">, </w:t>
      </w:r>
      <w:r w:rsidR="006720E0">
        <w:t>с комментариями гроссмейстера Сергея ШИПОВА.</w:t>
      </w:r>
    </w:p>
    <w:p w:rsidR="00047DD7" w:rsidRDefault="00DC7A55" w:rsidP="003C254E">
      <w:r>
        <w:t>Во дворе гипер</w:t>
      </w:r>
      <w:r w:rsidR="00744B2C">
        <w:t xml:space="preserve">молла «Горбушкин двор» в </w:t>
      </w:r>
      <w:r>
        <w:t>этот день</w:t>
      </w:r>
      <w:r w:rsidR="00744B2C">
        <w:t xml:space="preserve"> будет работать </w:t>
      </w:r>
      <w:r w:rsidR="00744B2C" w:rsidRPr="005062C6">
        <w:rPr>
          <w:b/>
        </w:rPr>
        <w:t xml:space="preserve">интерактивная </w:t>
      </w:r>
      <w:r w:rsidR="005062C6" w:rsidRPr="005062C6">
        <w:rPr>
          <w:b/>
        </w:rPr>
        <w:t xml:space="preserve">шахматная </w:t>
      </w:r>
      <w:r w:rsidR="00744B2C" w:rsidRPr="005062C6">
        <w:rPr>
          <w:b/>
        </w:rPr>
        <w:t>площадка</w:t>
      </w:r>
      <w:r w:rsidR="00047DD7">
        <w:t>, на которой все желающие смогут принять участие в занимательных конкурсах</w:t>
      </w:r>
      <w:r w:rsidR="00FA0DD8">
        <w:t>.</w:t>
      </w:r>
      <w:r w:rsidR="007B4135" w:rsidRPr="007B4135">
        <w:t xml:space="preserve"> </w:t>
      </w:r>
    </w:p>
    <w:p w:rsidR="00744B2C" w:rsidRPr="007B4135" w:rsidRDefault="00047DD7" w:rsidP="003C254E">
      <w:r>
        <w:lastRenderedPageBreak/>
        <w:t xml:space="preserve">Одним из видов программы </w:t>
      </w:r>
      <w:r w:rsidR="00FC4831">
        <w:t xml:space="preserve">в этот день </w:t>
      </w:r>
      <w:r>
        <w:t xml:space="preserve">станет </w:t>
      </w:r>
      <w:r w:rsidRPr="00B0525E">
        <w:rPr>
          <w:b/>
        </w:rPr>
        <w:t>турнир среди журналистов</w:t>
      </w:r>
      <w:r>
        <w:rPr>
          <w:b/>
        </w:rPr>
        <w:t xml:space="preserve">, </w:t>
      </w:r>
      <w:r w:rsidRPr="00047DD7">
        <w:rPr>
          <w:b/>
        </w:rPr>
        <w:t xml:space="preserve">пишущих на тему шахмат в Москве, </w:t>
      </w:r>
      <w:r>
        <w:rPr>
          <w:b/>
        </w:rPr>
        <w:t>и почетных гостей</w:t>
      </w:r>
      <w:r>
        <w:t xml:space="preserve"> чемпионата. Приглашаем представителей СМИ принять участие в этом дружеском состязании. Предусмотрены памятные подарки и денежные призы в нескольких рейтинговых (разрядных) категориях. </w:t>
      </w:r>
      <w:r w:rsidR="00FC4831">
        <w:t xml:space="preserve">В турнире </w:t>
      </w:r>
      <w:r w:rsidR="00BE53F9">
        <w:t>выступит</w:t>
      </w:r>
      <w:r>
        <w:t xml:space="preserve"> </w:t>
      </w:r>
      <w:r w:rsidR="007B4135" w:rsidRPr="007B4135">
        <w:t>чемпион России, Европы и мира среди шахматистов не старше 8 лет Илья М</w:t>
      </w:r>
      <w:r>
        <w:t>АКОВЕЕВ</w:t>
      </w:r>
      <w:r w:rsidR="007B4135" w:rsidRPr="007B4135">
        <w:t>. Илья – подопечный БК «Лига Ставок» – компании, которая еще в прошлом году учредила ежемесячный грант для юного шахматиста в рамках социальной программы по поддержке талантливых спортсменов и отечественного спорта.</w:t>
      </w:r>
    </w:p>
    <w:p w:rsidR="00377ECB" w:rsidRDefault="00377ECB" w:rsidP="003C254E"/>
    <w:p w:rsidR="00365FB1" w:rsidRDefault="00570161" w:rsidP="00365FB1">
      <w:pPr>
        <w:spacing w:after="0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Детали мероприятия</w:t>
      </w:r>
    </w:p>
    <w:p w:rsidR="00365FB1" w:rsidRDefault="00365FB1" w:rsidP="00365FB1">
      <w:pPr>
        <w:spacing w:after="0"/>
        <w:rPr>
          <w:rFonts w:eastAsia="Times New Roman"/>
          <w:color w:val="000000"/>
        </w:rPr>
      </w:pPr>
    </w:p>
    <w:p w:rsidR="00365FB1" w:rsidRDefault="00365FB1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Где:</w:t>
      </w:r>
      <w:r w:rsidR="0038054C">
        <w:rPr>
          <w:rFonts w:eastAsia="Times New Roman"/>
          <w:color w:val="000000"/>
        </w:rPr>
        <w:t xml:space="preserve"> </w:t>
      </w:r>
      <w:proofErr w:type="spellStart"/>
      <w:r w:rsidR="0038054C">
        <w:rPr>
          <w:rFonts w:eastAsia="Times New Roman"/>
          <w:color w:val="000000"/>
        </w:rPr>
        <w:t>гипер</w:t>
      </w:r>
      <w:r w:rsidR="007A1BBE">
        <w:rPr>
          <w:rFonts w:eastAsia="Times New Roman"/>
          <w:color w:val="000000"/>
        </w:rPr>
        <w:t>мол</w:t>
      </w:r>
      <w:r w:rsidR="003D585D">
        <w:rPr>
          <w:rFonts w:eastAsia="Times New Roman"/>
          <w:color w:val="000000"/>
        </w:rPr>
        <w:t>л</w:t>
      </w:r>
      <w:proofErr w:type="spellEnd"/>
      <w:r>
        <w:rPr>
          <w:rFonts w:eastAsia="Times New Roman"/>
          <w:color w:val="000000"/>
        </w:rPr>
        <w:t xml:space="preserve"> «</w:t>
      </w:r>
      <w:proofErr w:type="spellStart"/>
      <w:r>
        <w:rPr>
          <w:rFonts w:eastAsia="Times New Roman"/>
          <w:color w:val="000000"/>
        </w:rPr>
        <w:t>Горбушкин</w:t>
      </w:r>
      <w:proofErr w:type="spellEnd"/>
      <w:r>
        <w:rPr>
          <w:rFonts w:eastAsia="Times New Roman"/>
          <w:color w:val="000000"/>
        </w:rPr>
        <w:t xml:space="preserve"> Двор»</w:t>
      </w:r>
      <w:r w:rsidR="00B8112B">
        <w:rPr>
          <w:rFonts w:eastAsia="Times New Roman"/>
          <w:color w:val="000000"/>
        </w:rPr>
        <w:t xml:space="preserve"> (Багратионовский проезд, д.7, корп.1)</w:t>
      </w:r>
    </w:p>
    <w:p w:rsidR="00365FB1" w:rsidRDefault="00365FB1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Когда:</w:t>
      </w:r>
      <w:r>
        <w:rPr>
          <w:rFonts w:eastAsia="Times New Roman"/>
          <w:color w:val="000000"/>
        </w:rPr>
        <w:t xml:space="preserve"> 6 сентября 2015 г.</w:t>
      </w:r>
    </w:p>
    <w:p w:rsidR="00BE53F9" w:rsidRDefault="00365FB1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Время:</w:t>
      </w:r>
      <w:r w:rsidR="00B0525E">
        <w:rPr>
          <w:rFonts w:eastAsia="Times New Roman"/>
          <w:color w:val="000000"/>
        </w:rPr>
        <w:t xml:space="preserve"> </w:t>
      </w:r>
    </w:p>
    <w:p w:rsidR="00365FB1" w:rsidRDefault="00FC4831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Сбор участников и гостей: </w:t>
      </w:r>
      <w:r w:rsidR="00B0525E">
        <w:rPr>
          <w:rFonts w:eastAsia="Times New Roman"/>
          <w:color w:val="000000"/>
        </w:rPr>
        <w:t xml:space="preserve">11.00 – </w:t>
      </w:r>
      <w:r w:rsidR="00BE53F9">
        <w:rPr>
          <w:rFonts w:eastAsia="Times New Roman"/>
          <w:color w:val="000000"/>
        </w:rPr>
        <w:t>11.45</w:t>
      </w:r>
    </w:p>
    <w:p w:rsidR="00BE53F9" w:rsidRDefault="00BE53F9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интерактивной площадки во дворе: 11.00 – 16.00</w:t>
      </w:r>
    </w:p>
    <w:p w:rsidR="00BE53F9" w:rsidRDefault="00BE53F9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Церемония открытия чемпионата: 11.45 – 12.15.</w:t>
      </w:r>
    </w:p>
    <w:p w:rsidR="00BE53F9" w:rsidRDefault="00BE53F9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Начало игры: 12.15</w:t>
      </w:r>
    </w:p>
    <w:p w:rsidR="00BE53F9" w:rsidRDefault="00BE53F9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Окончание игры 18.00</w:t>
      </w:r>
    </w:p>
    <w:p w:rsidR="00BE53F9" w:rsidRDefault="00BE53F9" w:rsidP="00365FB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Церемония награждения победителей</w:t>
      </w:r>
      <w:r w:rsidR="00B8112B">
        <w:rPr>
          <w:rFonts w:eastAsia="Times New Roman"/>
          <w:color w:val="000000"/>
        </w:rPr>
        <w:t xml:space="preserve"> главного турнира</w:t>
      </w:r>
      <w:r>
        <w:rPr>
          <w:rFonts w:eastAsia="Times New Roman"/>
          <w:color w:val="000000"/>
        </w:rPr>
        <w:t>: 18.00 – 18.30.</w:t>
      </w:r>
    </w:p>
    <w:p w:rsidR="00365FB1" w:rsidRPr="00B8112B" w:rsidRDefault="00365FB1" w:rsidP="00365FB1">
      <w:pPr>
        <w:spacing w:after="0"/>
        <w:rPr>
          <w:rFonts w:eastAsia="Times New Roman"/>
          <w:b/>
          <w:color w:val="000000"/>
        </w:rPr>
      </w:pPr>
      <w:r w:rsidRPr="003E60FB">
        <w:rPr>
          <w:rFonts w:eastAsia="Times New Roman"/>
          <w:b/>
          <w:color w:val="000000"/>
        </w:rPr>
        <w:t>Вход свободный</w:t>
      </w:r>
      <w:r w:rsidR="00FA0DD8">
        <w:rPr>
          <w:rFonts w:eastAsia="Times New Roman"/>
          <w:b/>
          <w:color w:val="000000"/>
        </w:rPr>
        <w:t>.</w:t>
      </w:r>
    </w:p>
    <w:p w:rsidR="00B0525E" w:rsidRDefault="00B0525E" w:rsidP="00365FB1">
      <w:pPr>
        <w:spacing w:after="0" w:line="276" w:lineRule="auto"/>
        <w:rPr>
          <w:b/>
        </w:rPr>
      </w:pPr>
    </w:p>
    <w:p w:rsidR="00365FB1" w:rsidRDefault="00365FB1" w:rsidP="00365FB1">
      <w:pPr>
        <w:spacing w:after="0" w:line="276" w:lineRule="auto"/>
      </w:pPr>
      <w:r w:rsidRPr="00CE1173">
        <w:rPr>
          <w:b/>
        </w:rPr>
        <w:t xml:space="preserve">Организаторы турнира: </w:t>
      </w:r>
      <w:r w:rsidRPr="00CE1173">
        <w:t>Шахматная федерация города Москвы</w:t>
      </w:r>
      <w:r>
        <w:t>,</w:t>
      </w:r>
      <w:r w:rsidRPr="00CE1173">
        <w:t xml:space="preserve"> Департамент физической к</w:t>
      </w:r>
      <w:r>
        <w:t>ультуры и спорта города Москвы</w:t>
      </w:r>
      <w:r w:rsidR="00FA0DD8">
        <w:t>.</w:t>
      </w:r>
    </w:p>
    <w:p w:rsidR="00365FB1" w:rsidRDefault="00365FB1" w:rsidP="00365FB1">
      <w:pPr>
        <w:spacing w:after="0" w:line="276" w:lineRule="auto"/>
      </w:pPr>
      <w:r w:rsidRPr="00365FB1">
        <w:rPr>
          <w:b/>
        </w:rPr>
        <w:t>Спонсор:</w:t>
      </w:r>
      <w:r w:rsidR="003D585D">
        <w:t xml:space="preserve"> Букмекерская компания «Лига С</w:t>
      </w:r>
      <w:r>
        <w:t>тавок»</w:t>
      </w:r>
      <w:r w:rsidR="00FA0DD8">
        <w:t>.</w:t>
      </w:r>
    </w:p>
    <w:p w:rsidR="00365FB1" w:rsidRPr="002D69AD" w:rsidRDefault="00365FB1" w:rsidP="00365FB1">
      <w:pPr>
        <w:spacing w:after="0" w:line="276" w:lineRule="auto"/>
      </w:pPr>
      <w:r>
        <w:rPr>
          <w:b/>
        </w:rPr>
        <w:t>П</w:t>
      </w:r>
      <w:r w:rsidRPr="00CE1173">
        <w:rPr>
          <w:b/>
        </w:rPr>
        <w:t>артнер</w:t>
      </w:r>
      <w:r>
        <w:rPr>
          <w:b/>
        </w:rPr>
        <w:t>ы</w:t>
      </w:r>
      <w:r w:rsidRPr="00CE1173">
        <w:rPr>
          <w:b/>
        </w:rPr>
        <w:t xml:space="preserve">: </w:t>
      </w:r>
      <w:proofErr w:type="spellStart"/>
      <w:r w:rsidR="00570161">
        <w:rPr>
          <w:rFonts w:eastAsia="Times New Roman"/>
          <w:color w:val="000000"/>
        </w:rPr>
        <w:t>Гипер</w:t>
      </w:r>
      <w:r w:rsidR="003D585D">
        <w:rPr>
          <w:rFonts w:eastAsia="Times New Roman"/>
          <w:color w:val="000000"/>
        </w:rPr>
        <w:t>молл</w:t>
      </w:r>
      <w:proofErr w:type="spellEnd"/>
      <w:r w:rsidR="003D585D">
        <w:rPr>
          <w:rFonts w:eastAsia="Times New Roman"/>
          <w:color w:val="000000"/>
        </w:rPr>
        <w:t xml:space="preserve"> </w:t>
      </w:r>
      <w:r w:rsidR="00B0525E">
        <w:rPr>
          <w:rFonts w:eastAsia="Times New Roman"/>
          <w:color w:val="000000"/>
        </w:rPr>
        <w:t>«</w:t>
      </w:r>
      <w:proofErr w:type="spellStart"/>
      <w:r w:rsidR="00B0525E">
        <w:rPr>
          <w:rFonts w:eastAsia="Times New Roman"/>
          <w:color w:val="000000"/>
        </w:rPr>
        <w:t>Горбушкин</w:t>
      </w:r>
      <w:proofErr w:type="spellEnd"/>
      <w:r w:rsidR="00B0525E">
        <w:rPr>
          <w:rFonts w:eastAsia="Times New Roman"/>
          <w:color w:val="000000"/>
        </w:rPr>
        <w:t xml:space="preserve"> д</w:t>
      </w:r>
      <w:r>
        <w:rPr>
          <w:rFonts w:eastAsia="Times New Roman"/>
          <w:color w:val="000000"/>
        </w:rPr>
        <w:t xml:space="preserve">вор», </w:t>
      </w:r>
      <w:r w:rsidR="00CE55BB" w:rsidRPr="00D03DDF">
        <w:t>фонд «Наше наследие»</w:t>
      </w:r>
      <w:r w:rsidR="00B0525E">
        <w:t xml:space="preserve">, </w:t>
      </w:r>
      <w:r w:rsidR="00B0525E" w:rsidRPr="00B0525E">
        <w:t>НП</w:t>
      </w:r>
      <w:r w:rsidR="00B0525E">
        <w:t xml:space="preserve"> «Шахматы в школе», </w:t>
      </w:r>
      <w:r w:rsidR="00715199">
        <w:t xml:space="preserve">газета «Вечерняя Москва», </w:t>
      </w:r>
      <w:r w:rsidR="00A2669A">
        <w:t>р</w:t>
      </w:r>
      <w:r w:rsidR="00570161">
        <w:t xml:space="preserve">адио </w:t>
      </w:r>
      <w:r w:rsidR="00377ECB">
        <w:t>«</w:t>
      </w:r>
      <w:r>
        <w:t>Спорт</w:t>
      </w:r>
      <w:r w:rsidR="00570161" w:rsidRPr="00570161">
        <w:t xml:space="preserve"> </w:t>
      </w:r>
      <w:r w:rsidR="00570161">
        <w:rPr>
          <w:lang w:val="en-US"/>
        </w:rPr>
        <w:t>FM</w:t>
      </w:r>
      <w:r>
        <w:t>»</w:t>
      </w:r>
      <w:r w:rsidR="00FA0DD8">
        <w:t>.</w:t>
      </w:r>
    </w:p>
    <w:p w:rsidR="00365FB1" w:rsidRDefault="00365FB1" w:rsidP="00365FB1">
      <w:pPr>
        <w:spacing w:after="0" w:line="276" w:lineRule="auto"/>
        <w:rPr>
          <w:b/>
        </w:rPr>
      </w:pPr>
    </w:p>
    <w:p w:rsidR="00BE53F9" w:rsidRDefault="00BE53F9" w:rsidP="00365FB1">
      <w:pPr>
        <w:rPr>
          <w:rFonts w:eastAsia="Times New Roman"/>
          <w:b/>
          <w:color w:val="000000"/>
          <w:u w:val="single"/>
        </w:rPr>
      </w:pPr>
    </w:p>
    <w:p w:rsidR="00365FB1" w:rsidRDefault="00365FB1" w:rsidP="00365FB1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u w:val="single"/>
        </w:rPr>
        <w:t>Справка</w:t>
      </w:r>
    </w:p>
    <w:p w:rsidR="00365FB1" w:rsidRDefault="00365FB1" w:rsidP="00365FB1">
      <w:pPr>
        <w:rPr>
          <w:b/>
        </w:rPr>
      </w:pPr>
      <w:r>
        <w:rPr>
          <w:b/>
        </w:rPr>
        <w:t>Шахматная федерация г. Москвы</w:t>
      </w:r>
    </w:p>
    <w:p w:rsidR="00365FB1" w:rsidRDefault="00365FB1" w:rsidP="00365FB1">
      <w:pPr>
        <w:spacing w:after="0"/>
        <w:rPr>
          <w:i/>
        </w:rPr>
      </w:pPr>
      <w:r>
        <w:rPr>
          <w:i/>
        </w:rPr>
        <w:t>Московская шахматная секция, ставшая в последствие прообразом современной Шахматной федерации Москвы, была создана еще в 1926 году. С тех пор шахматы прочно заняли в столице место одного их наиболее массовых видов спорта. В настоящее время ШФМ проводит в год более 200 различных мероприятий, как для профессионалов, так и для любителей шахмат всех возрастов вне зависимости от уровня их игры.</w:t>
      </w:r>
    </w:p>
    <w:p w:rsidR="00365FB1" w:rsidRDefault="00365FB1" w:rsidP="00365FB1">
      <w:pPr>
        <w:spacing w:after="0"/>
        <w:rPr>
          <w:i/>
        </w:rPr>
      </w:pPr>
      <w:r>
        <w:rPr>
          <w:i/>
        </w:rPr>
        <w:t>Шахматная федерация Москвы имеет государственную аккредитацию Департамента физической культуры и спорта Правительства Москвы и работает в тесном контакте Российской шахматной федерацией и Международной шахматной федерацией (ФИДЕ).</w:t>
      </w:r>
    </w:p>
    <w:p w:rsidR="00365FB1" w:rsidRPr="00C41FA9" w:rsidRDefault="00365FB1" w:rsidP="00365FB1"/>
    <w:p w:rsidR="00365FB1" w:rsidRDefault="00365FB1" w:rsidP="00365FB1">
      <w:pPr>
        <w:spacing w:after="0"/>
      </w:pPr>
    </w:p>
    <w:p w:rsidR="00365FB1" w:rsidRDefault="00365FB1" w:rsidP="00BE53F9">
      <w:pPr>
        <w:spacing w:after="0" w:line="276" w:lineRule="auto"/>
      </w:pPr>
      <w:r>
        <w:rPr>
          <w:b/>
        </w:rPr>
        <w:t>Дополнительная информация</w:t>
      </w:r>
      <w:r w:rsidR="00B0525E">
        <w:rPr>
          <w:b/>
        </w:rPr>
        <w:t>, прием заявок на участие в турнире журналистов</w:t>
      </w:r>
      <w:r w:rsidRPr="0024598C">
        <w:rPr>
          <w:b/>
        </w:rPr>
        <w:t>:</w:t>
      </w:r>
      <w:r w:rsidRPr="0024598C">
        <w:t xml:space="preserve"> +7</w:t>
      </w:r>
      <w:r w:rsidR="00B0525E" w:rsidRPr="00B0525E">
        <w:t xml:space="preserve"> </w:t>
      </w:r>
      <w:r w:rsidRPr="0024598C">
        <w:t>965</w:t>
      </w:r>
      <w:r w:rsidRPr="0024598C">
        <w:rPr>
          <w:lang w:val="en-US"/>
        </w:rPr>
        <w:t> </w:t>
      </w:r>
      <w:r w:rsidRPr="0024598C">
        <w:t>16</w:t>
      </w:r>
      <w:r w:rsidR="00B0525E">
        <w:t>1 2333, mos</w:t>
      </w:r>
      <w:r>
        <w:t>chess@</w:t>
      </w:r>
      <w:r w:rsidR="00B0525E">
        <w:rPr>
          <w:lang w:val="en-US"/>
        </w:rPr>
        <w:t>yandex</w:t>
      </w:r>
      <w:r w:rsidR="00B0525E" w:rsidRPr="00B0525E">
        <w:t>.</w:t>
      </w:r>
      <w:r w:rsidR="00B0525E">
        <w:rPr>
          <w:lang w:val="en-US"/>
        </w:rPr>
        <w:t>ru</w:t>
      </w:r>
      <w:r>
        <w:t xml:space="preserve"> – Эльдар Мухаметов,</w:t>
      </w:r>
      <w:r w:rsidRPr="0024598C">
        <w:t xml:space="preserve"> пресс-атташе</w:t>
      </w:r>
      <w:r>
        <w:t xml:space="preserve"> Шахматной федерации Москвы</w:t>
      </w:r>
      <w:r w:rsidRPr="0024598C">
        <w:t>.</w:t>
      </w:r>
    </w:p>
    <w:p w:rsidR="00B8112B" w:rsidRDefault="00B8112B" w:rsidP="00B8112B">
      <w:pPr>
        <w:spacing w:after="0"/>
        <w:rPr>
          <w:rFonts w:eastAsia="Times New Roman"/>
          <w:b/>
          <w:color w:val="000000"/>
        </w:rPr>
      </w:pPr>
    </w:p>
    <w:p w:rsidR="00B8112B" w:rsidRPr="00B8112B" w:rsidRDefault="00B8112B" w:rsidP="00B8112B">
      <w:pPr>
        <w:spacing w:after="0"/>
        <w:rPr>
          <w:rFonts w:eastAsia="Times New Roman"/>
          <w:color w:val="000000"/>
        </w:rPr>
      </w:pPr>
      <w:r w:rsidRPr="003E60FB">
        <w:rPr>
          <w:rFonts w:eastAsia="Times New Roman"/>
          <w:b/>
          <w:color w:val="000000"/>
        </w:rPr>
        <w:t>Подробности</w:t>
      </w:r>
      <w:r>
        <w:rPr>
          <w:rFonts w:eastAsia="Times New Roman"/>
          <w:color w:val="000000"/>
        </w:rPr>
        <w:t xml:space="preserve"> на сайт</w:t>
      </w:r>
      <w:r w:rsidRPr="003E60FB">
        <w:rPr>
          <w:rFonts w:eastAsia="Times New Roman"/>
          <w:color w:val="000000"/>
        </w:rPr>
        <w:t>ах</w:t>
      </w:r>
      <w:r>
        <w:rPr>
          <w:rFonts w:eastAsia="Times New Roman"/>
          <w:color w:val="000000"/>
        </w:rPr>
        <w:t>: moscowchess.org и gorbushkin.ru.</w:t>
      </w:r>
    </w:p>
    <w:sectPr w:rsidR="00B8112B" w:rsidRPr="00B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E"/>
    <w:rsid w:val="00047DD7"/>
    <w:rsid w:val="00073B30"/>
    <w:rsid w:val="001018AA"/>
    <w:rsid w:val="00365FB1"/>
    <w:rsid w:val="00375CAC"/>
    <w:rsid w:val="00377ECB"/>
    <w:rsid w:val="0038054C"/>
    <w:rsid w:val="003C254E"/>
    <w:rsid w:val="003D585D"/>
    <w:rsid w:val="005062C6"/>
    <w:rsid w:val="00570161"/>
    <w:rsid w:val="006720E0"/>
    <w:rsid w:val="00715199"/>
    <w:rsid w:val="00744B2C"/>
    <w:rsid w:val="007A1BBE"/>
    <w:rsid w:val="007B4135"/>
    <w:rsid w:val="009733AA"/>
    <w:rsid w:val="00A2669A"/>
    <w:rsid w:val="00B0525E"/>
    <w:rsid w:val="00B8112B"/>
    <w:rsid w:val="00BE53F9"/>
    <w:rsid w:val="00BF0A41"/>
    <w:rsid w:val="00CE55BB"/>
    <w:rsid w:val="00D56521"/>
    <w:rsid w:val="00DC7A55"/>
    <w:rsid w:val="00FA0DD8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4030-FD22-4D7D-915A-79E0037A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FB1"/>
    <w:rPr>
      <w:color w:val="0563C1" w:themeColor="hyperlink"/>
      <w:u w:val="single"/>
    </w:rPr>
  </w:style>
  <w:style w:type="paragraph" w:customStyle="1" w:styleId="1">
    <w:name w:val="Обычный1"/>
    <w:rsid w:val="007A1BBE"/>
    <w:pPr>
      <w:widowControl w:val="0"/>
      <w:spacing w:before="500" w:after="0" w:line="280" w:lineRule="auto"/>
      <w:ind w:right="380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7A1BB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22</cp:revision>
  <dcterms:created xsi:type="dcterms:W3CDTF">2015-08-11T09:00:00Z</dcterms:created>
  <dcterms:modified xsi:type="dcterms:W3CDTF">2015-09-03T09:27:00Z</dcterms:modified>
</cp:coreProperties>
</file>