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F15E8" w:rsidRPr="009C1983" w:rsidTr="00D85E95">
        <w:tc>
          <w:tcPr>
            <w:tcW w:w="4785" w:type="dxa"/>
          </w:tcPr>
          <w:p w:rsidR="00FF15E8" w:rsidRPr="009C1983" w:rsidRDefault="00FF15E8" w:rsidP="00FF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F15E8" w:rsidRPr="009C1983" w:rsidRDefault="00FF15E8" w:rsidP="00FF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:rsidR="00FF15E8" w:rsidRPr="009C1983" w:rsidRDefault="00FF15E8" w:rsidP="00FF15E8">
            <w:pPr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по физической культуре и спорту администрации Владимирской области</w:t>
            </w:r>
          </w:p>
          <w:p w:rsidR="00FF15E8" w:rsidRPr="005F2E31" w:rsidRDefault="00FF15E8" w:rsidP="00D85E9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5E8" w:rsidRPr="009C1983" w:rsidRDefault="00FF15E8" w:rsidP="00D85E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</w:t>
            </w:r>
            <w:r w:rsidRPr="009C1983">
              <w:rPr>
                <w:rFonts w:ascii="Times New Roman" w:hAnsi="Times New Roman" w:cs="Times New Roman"/>
                <w:bCs/>
                <w:sz w:val="28"/>
                <w:szCs w:val="28"/>
              </w:rPr>
              <w:t>Сипач</w:t>
            </w:r>
            <w:proofErr w:type="spellEnd"/>
            <w:r w:rsidRPr="009C1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C19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F15E8" w:rsidRPr="009C1983" w:rsidRDefault="00FF15E8" w:rsidP="00FF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9C19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15E8" w:rsidRPr="009C1983" w:rsidRDefault="00FF15E8" w:rsidP="00FF1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организации</w:t>
            </w:r>
          </w:p>
          <w:p w:rsidR="00FF15E8" w:rsidRPr="009C1983" w:rsidRDefault="00FF15E8" w:rsidP="00D85E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83">
              <w:rPr>
                <w:rFonts w:ascii="Times New Roman" w:hAnsi="Times New Roman" w:cs="Times New Roman"/>
                <w:sz w:val="28"/>
                <w:szCs w:val="28"/>
              </w:rPr>
              <w:t>«Федерации шахмат и шашек Владимирской области»</w:t>
            </w:r>
          </w:p>
          <w:p w:rsidR="00FF15E8" w:rsidRPr="009C1983" w:rsidRDefault="00FF15E8" w:rsidP="00D85E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E8" w:rsidRPr="009C1983" w:rsidRDefault="00FF15E8" w:rsidP="00D85E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983">
              <w:rPr>
                <w:rFonts w:ascii="Times New Roman" w:hAnsi="Times New Roman" w:cs="Times New Roman"/>
                <w:sz w:val="28"/>
                <w:szCs w:val="28"/>
              </w:rPr>
              <w:t>____________________Солонец</w:t>
            </w:r>
            <w:proofErr w:type="spellEnd"/>
            <w:r w:rsidRPr="009C1983">
              <w:rPr>
                <w:rFonts w:ascii="Times New Roman" w:hAnsi="Times New Roman" w:cs="Times New Roman"/>
                <w:sz w:val="28"/>
                <w:szCs w:val="28"/>
              </w:rPr>
              <w:t xml:space="preserve"> С. Б.</w:t>
            </w:r>
          </w:p>
        </w:tc>
      </w:tr>
    </w:tbl>
    <w:p w:rsidR="000E7463" w:rsidRDefault="000E7463" w:rsidP="000E7463">
      <w:pPr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E7463" w:rsidRDefault="000E7463" w:rsidP="000E74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15E8">
        <w:rPr>
          <w:rFonts w:ascii="Times New Roman" w:hAnsi="Times New Roman"/>
          <w:sz w:val="28"/>
          <w:szCs w:val="28"/>
        </w:rPr>
        <w:t>О проведении Открытого  первенства</w:t>
      </w:r>
      <w:r>
        <w:rPr>
          <w:rFonts w:ascii="Times New Roman" w:hAnsi="Times New Roman"/>
          <w:sz w:val="28"/>
          <w:szCs w:val="28"/>
        </w:rPr>
        <w:t xml:space="preserve">  Владимирской области  2017 года </w:t>
      </w:r>
      <w:r w:rsidR="00FF15E8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шахматам среди мужчин</w:t>
      </w:r>
      <w:r w:rsidR="00FF15E8">
        <w:rPr>
          <w:rFonts w:ascii="Times New Roman" w:hAnsi="Times New Roman"/>
          <w:sz w:val="28"/>
          <w:szCs w:val="28"/>
        </w:rPr>
        <w:t xml:space="preserve"> (блиц)</w:t>
      </w:r>
    </w:p>
    <w:p w:rsidR="000E7463" w:rsidRDefault="000E7463" w:rsidP="000E7463">
      <w:pPr>
        <w:jc w:val="center"/>
        <w:rPr>
          <w:rFonts w:ascii="Times New Roman" w:hAnsi="Times New Roman"/>
          <w:sz w:val="28"/>
          <w:szCs w:val="20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FF15E8">
      <w:pPr>
        <w:ind w:left="0" w:firstLine="0"/>
        <w:rPr>
          <w:rFonts w:ascii="Times New Roman" w:hAnsi="Times New Roman"/>
          <w:sz w:val="28"/>
        </w:rPr>
      </w:pPr>
    </w:p>
    <w:p w:rsidR="00FF15E8" w:rsidRDefault="00FF15E8" w:rsidP="00FF15E8">
      <w:pPr>
        <w:ind w:left="0" w:firstLine="0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0E7463">
      <w:pPr>
        <w:jc w:val="center"/>
        <w:rPr>
          <w:rFonts w:ascii="Times New Roman" w:hAnsi="Times New Roman"/>
          <w:sz w:val="28"/>
        </w:rPr>
      </w:pPr>
    </w:p>
    <w:p w:rsidR="00FF15E8" w:rsidRDefault="00FF15E8" w:rsidP="000E7463">
      <w:pPr>
        <w:jc w:val="center"/>
        <w:rPr>
          <w:rFonts w:ascii="Times New Roman" w:hAnsi="Times New Roman"/>
          <w:sz w:val="28"/>
        </w:rPr>
      </w:pPr>
    </w:p>
    <w:p w:rsidR="000E7463" w:rsidRDefault="000E7463" w:rsidP="000E7463">
      <w:pPr>
        <w:jc w:val="center"/>
        <w:rPr>
          <w:rFonts w:ascii="Times New Roman" w:hAnsi="Times New Roman"/>
          <w:sz w:val="28"/>
        </w:rPr>
      </w:pPr>
    </w:p>
    <w:p w:rsidR="000E7463" w:rsidRDefault="00FF15E8" w:rsidP="000E74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E7463">
        <w:rPr>
          <w:rFonts w:ascii="Times New Roman" w:hAnsi="Times New Roman"/>
          <w:sz w:val="28"/>
        </w:rPr>
        <w:t>. Владимир,  2017 год</w:t>
      </w: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D12B87" w:rsidRDefault="000E7463" w:rsidP="00D12B87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проводится в соответствии с </w:t>
      </w:r>
      <w:r w:rsidR="00D12B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алендарным планом </w:t>
      </w:r>
      <w:r w:rsidR="00D12B87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Владимирской области на 2017 год.</w:t>
      </w:r>
    </w:p>
    <w:p w:rsidR="000E7463" w:rsidRDefault="00D12B87" w:rsidP="00D12B87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0E7463">
        <w:rPr>
          <w:rFonts w:ascii="Times New Roman" w:hAnsi="Times New Roman"/>
          <w:sz w:val="28"/>
          <w:szCs w:val="28"/>
        </w:rPr>
        <w:t>с целью: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популяризации и развития шахмат;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обмена опытом среди шахматных учреждений Владимирской области  и других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субъектов РФ;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сильнейших шахматистов Владимирской области;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мастерства спортсменов.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0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ОРГАНИЗАТОРЫ СОРЕВНОВАНИЙ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Общее руководство организацией соревнований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2B87" w:rsidRDefault="000E7463" w:rsidP="00FF15E8">
      <w:pPr>
        <w:spacing w:line="276" w:lineRule="auto"/>
        <w:ind w:left="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региональную общественную организацию «Федерация шахмат и шашек Владимирской области». </w:t>
      </w:r>
    </w:p>
    <w:p w:rsidR="00D12B87" w:rsidRDefault="00D12B87" w:rsidP="00D12B87">
      <w:pPr>
        <w:spacing w:line="276" w:lineRule="auto"/>
        <w:ind w:left="4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7463">
        <w:rPr>
          <w:rFonts w:ascii="Times New Roman" w:hAnsi="Times New Roman"/>
          <w:sz w:val="28"/>
          <w:szCs w:val="28"/>
        </w:rPr>
        <w:t xml:space="preserve">рганизаторами соревнований являются Департамент по физической культуре и спорту администрации Владимирской области и региональная общественная организация «Федерация шахмат и шашек Владимирской области». </w:t>
      </w:r>
    </w:p>
    <w:p w:rsidR="000E7463" w:rsidRDefault="000E7463" w:rsidP="00D12B87">
      <w:pPr>
        <w:spacing w:line="276" w:lineRule="auto"/>
        <w:ind w:left="4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Главный судья соревнований  –  </w:t>
      </w:r>
      <w:proofErr w:type="spellStart"/>
      <w:r>
        <w:rPr>
          <w:rFonts w:ascii="Times New Roman" w:hAnsi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Александрович,   ССВК /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арбитр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Кольчугино).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ab/>
      </w: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СРОКИ ПРОВЕДЕНИЯ</w:t>
      </w:r>
    </w:p>
    <w:p w:rsidR="000E7463" w:rsidRDefault="000E7463" w:rsidP="00D12B87">
      <w:p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Соревнование проводится   2</w:t>
      </w:r>
      <w:r w:rsidR="00D12B87">
        <w:rPr>
          <w:rFonts w:ascii="Times New Roman" w:hAnsi="Times New Roman"/>
          <w:sz w:val="28"/>
          <w:szCs w:val="28"/>
        </w:rPr>
        <w:t>0 октября  2017 года. Регистрация участников осуществляется до 17.30 ч. 20 октября 2017 года.</w:t>
      </w:r>
      <w:r w:rsidR="00AE4DC5">
        <w:rPr>
          <w:rFonts w:ascii="Times New Roman" w:hAnsi="Times New Roman"/>
          <w:sz w:val="28"/>
          <w:szCs w:val="28"/>
        </w:rPr>
        <w:t xml:space="preserve"> Жеребьевка 1 тура соревнований в 18.00 ч.</w:t>
      </w: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МЕСТО ПРОВЕДЕНИЯ СОРЕВНОВАНИЙ </w:t>
      </w:r>
    </w:p>
    <w:p w:rsidR="000E7463" w:rsidRDefault="000E7463" w:rsidP="00D30BEA">
      <w:pPr>
        <w:spacing w:line="276" w:lineRule="auto"/>
        <w:ind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Суздаль, улица Коровники, дом 45, ГТК «Суздаль».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12B87" w:rsidRDefault="000E7463" w:rsidP="00D12B87">
      <w:pPr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V. ТРЕБОВАНИЯ К УЧАСТНИКАМ И УСЛОВИЯ ИХ ДОПУСКА</w:t>
      </w:r>
      <w:r w:rsidRPr="00675366">
        <w:rPr>
          <w:rFonts w:ascii="Times New Roman" w:hAnsi="Times New Roman"/>
        </w:rPr>
        <w:t xml:space="preserve"> </w:t>
      </w:r>
    </w:p>
    <w:p w:rsidR="000E7463" w:rsidRDefault="000E7463" w:rsidP="00D12B87">
      <w:p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 xml:space="preserve">Допускаются все желающие шахматисты, оплатившие </w:t>
      </w:r>
      <w:r w:rsidR="00D12B87">
        <w:rPr>
          <w:rFonts w:ascii="Times New Roman" w:hAnsi="Times New Roman" w:cs="Times New Roman"/>
          <w:sz w:val="28"/>
          <w:szCs w:val="28"/>
        </w:rPr>
        <w:t>стартовый взнос, установленный РОО «Федерация шахмат и шашек Владимирской области»</w:t>
      </w:r>
      <w:r w:rsidRPr="00835F2C">
        <w:rPr>
          <w:rFonts w:ascii="Times New Roman" w:hAnsi="Times New Roman" w:cs="Times New Roman"/>
          <w:sz w:val="28"/>
          <w:szCs w:val="28"/>
        </w:rPr>
        <w:t xml:space="preserve"> взнос. </w:t>
      </w:r>
    </w:p>
    <w:p w:rsidR="00D12B87" w:rsidRDefault="000E7463" w:rsidP="00D12B87">
      <w:pPr>
        <w:spacing w:line="276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первенств городов и районов Вла</w:t>
      </w:r>
      <w:r w:rsidR="00D12B87">
        <w:rPr>
          <w:rFonts w:ascii="Times New Roman" w:hAnsi="Times New Roman" w:cs="Times New Roman"/>
          <w:sz w:val="28"/>
          <w:szCs w:val="28"/>
        </w:rPr>
        <w:t xml:space="preserve">димирской области допускаются к </w:t>
      </w:r>
      <w:r>
        <w:rPr>
          <w:rFonts w:ascii="Times New Roman" w:hAnsi="Times New Roman" w:cs="Times New Roman"/>
          <w:sz w:val="28"/>
          <w:szCs w:val="28"/>
        </w:rPr>
        <w:t>турниру без вступительных взносов.</w:t>
      </w:r>
    </w:p>
    <w:p w:rsidR="000E7463" w:rsidRPr="00D12B87" w:rsidRDefault="000E7463" w:rsidP="00D12B87">
      <w:pPr>
        <w:spacing w:line="276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>Предусмотрена скидка 50% от суммы взноса для шахматистов:</w:t>
      </w:r>
    </w:p>
    <w:p w:rsidR="000E7463" w:rsidRPr="00835F2C" w:rsidRDefault="000E7463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 xml:space="preserve">- Владимирской области; </w:t>
      </w:r>
    </w:p>
    <w:p w:rsidR="000E7463" w:rsidRPr="00835F2C" w:rsidRDefault="000E7463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lastRenderedPageBreak/>
        <w:t xml:space="preserve">- старше 60 лет (мужчины) и старше 55 лет (женщины); </w:t>
      </w:r>
    </w:p>
    <w:p w:rsidR="000E7463" w:rsidRPr="00835F2C" w:rsidRDefault="000E7463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>- 2004 года рождения и моложе.</w:t>
      </w:r>
    </w:p>
    <w:p w:rsidR="000E7463" w:rsidRPr="003F7498" w:rsidRDefault="000E7463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>Участник имеет право только на одну скидку.</w:t>
      </w: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ЗАЯВКИ НА УЧАСТИЕ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D30BEA">
        <w:rPr>
          <w:rFonts w:ascii="Times New Roman" w:hAnsi="Times New Roman"/>
          <w:sz w:val="28"/>
        </w:rPr>
        <w:t xml:space="preserve">Обязательна </w:t>
      </w:r>
      <w:r w:rsidR="00D30B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редварительн</w:t>
      </w:r>
      <w:r w:rsidR="00D30BEA">
        <w:rPr>
          <w:rFonts w:ascii="Times New Roman" w:hAnsi="Times New Roman"/>
          <w:sz w:val="28"/>
          <w:szCs w:val="28"/>
        </w:rPr>
        <w:t xml:space="preserve">ая регистрация </w:t>
      </w:r>
      <w:r>
        <w:rPr>
          <w:rFonts w:ascii="Times New Roman" w:hAnsi="Times New Roman"/>
          <w:sz w:val="28"/>
          <w:szCs w:val="28"/>
        </w:rPr>
        <w:t xml:space="preserve">  на  участие   </w:t>
      </w:r>
      <w:r w:rsidR="00D30BEA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организацией «Федерация шахмат и шашек Владимирской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области»  по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 vladimirchess@mail.ru и телефону +7 910-778-73-00 (Солонец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Сергей Борисович) до 19 октября 2017 года. 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РЕГЛАМЕНТ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по швейцарской системе в </w:t>
      </w:r>
      <w:r w:rsidR="00D30B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туров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обсчетом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рейтинга ФИДЕ и РШФ. Жеребьевка компьютерная с использованием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программы, одобренной ФИДЕ.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правилами вида спорта «Шахматы», утвержденными приказом  Минспорта РФ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654 от 17.07.2017.</w:t>
      </w:r>
    </w:p>
    <w:p w:rsidR="000E7463" w:rsidRDefault="000E7463" w:rsidP="00D30BEA">
      <w:pPr>
        <w:spacing w:line="276" w:lineRule="auto"/>
        <w:ind w:left="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Контроль  времени </w:t>
      </w:r>
      <w:r w:rsidR="00D30B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D30BE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партию каждому участнику с добавлением </w:t>
      </w:r>
      <w:r w:rsidR="00D30BE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секунд  на ход, начиная с первого. 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Поведение участников регламентируется Положением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спортивных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санкциях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спорта «Шахматы»». При опоздании на тур более </w:t>
      </w:r>
      <w:r w:rsidR="00D30B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участнику засчитывается поражение. 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Апелляционный комитет назначается организаторами соревнований и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состоит из 5 человек – 3 основных и 2 запасных. Апелляция подается на решение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главного судьи соревнований исключительно в письменном виде не позднее 3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минут  после окончания тура и рассматривается до проведения жеребьевки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следующего тура. Апелляция подается председателю апелляционного комитета.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подаче апелляции вносится денежный залог в размере 1000 рублей.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удовлетворения протеста залог возвращается в полном размере,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противном случае сумма внесенного залога поступает в </w:t>
      </w:r>
      <w:proofErr w:type="gramStart"/>
      <w:r>
        <w:rPr>
          <w:rFonts w:ascii="Times New Roman" w:hAnsi="Times New Roman"/>
          <w:sz w:val="28"/>
          <w:szCs w:val="28"/>
        </w:rPr>
        <w:t>региональную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общественную организацию «Федерация шахмат и шашек </w:t>
      </w:r>
      <w:proofErr w:type="gramStart"/>
      <w:r>
        <w:rPr>
          <w:rFonts w:ascii="Times New Roman" w:hAnsi="Times New Roman"/>
          <w:sz w:val="28"/>
          <w:szCs w:val="28"/>
        </w:rPr>
        <w:t>Владимирской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области» и идет на покрытие расходов по проведению соревнований. Решение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апелляционного комитета является окончательным. Протесты по </w:t>
      </w:r>
      <w:proofErr w:type="gramStart"/>
      <w:r>
        <w:rPr>
          <w:rFonts w:ascii="Times New Roman" w:hAnsi="Times New Roman"/>
          <w:sz w:val="28"/>
          <w:szCs w:val="28"/>
        </w:rPr>
        <w:t>компьютерной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жеребьевке не принимаются.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Противоправное влияние на результаты соревнования не допускается.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Запрещается участвовать в азартных играх, букмекерских конторах и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тотализаторах путем заключения пари на соревнования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требованиями, установленными пунктом 3 части 4 статьи 26.2  </w:t>
      </w:r>
      <w:proofErr w:type="gramStart"/>
      <w:r>
        <w:rPr>
          <w:rFonts w:ascii="Times New Roman" w:hAnsi="Times New Roman"/>
          <w:sz w:val="28"/>
          <w:szCs w:val="28"/>
        </w:rPr>
        <w:t>Федерального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закона № 329-ФЗ от 4.12.2007 «О Физической культуре и спорте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Федерации».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Обеспечение </w:t>
      </w:r>
      <w:proofErr w:type="spellStart"/>
      <w:r>
        <w:rPr>
          <w:rFonts w:ascii="Times New Roman" w:hAnsi="Times New Roman"/>
          <w:sz w:val="28"/>
          <w:szCs w:val="28"/>
        </w:rPr>
        <w:t>читинг-контроля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Античитерских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ФИДЕ при стандартном уровне защиты.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0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 УСЛОВИЯ ПОДВЕДЕНИЯ ИТОГОВ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Победителем соревнований становится участник, набравший </w:t>
      </w:r>
      <w:proofErr w:type="gramStart"/>
      <w:r>
        <w:rPr>
          <w:rFonts w:ascii="Times New Roman" w:hAnsi="Times New Roman"/>
          <w:sz w:val="28"/>
          <w:szCs w:val="28"/>
        </w:rPr>
        <w:t>наибольшую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сумму очков. В случае равенства очков  места распределяются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дополнительными показателями в порядке:</w:t>
      </w:r>
    </w:p>
    <w:p w:rsidR="000E7463" w:rsidRDefault="000E7463" w:rsidP="00D30BEA">
      <w:pPr>
        <w:spacing w:line="276" w:lineRule="auto"/>
        <w:ind w:left="1452" w:right="1559" w:hanging="141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-  </w:t>
      </w:r>
      <w:r>
        <w:rPr>
          <w:rFonts w:ascii="Times New Roman" w:hAnsi="Times New Roman"/>
          <w:sz w:val="28"/>
          <w:szCs w:val="28"/>
        </w:rPr>
        <w:t xml:space="preserve">по коэффициенту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br/>
      </w:r>
      <w:r>
        <w:rPr>
          <w:rFonts w:ascii="Times New Roman" w:hAnsi="Times New Roman"/>
          <w:sz w:val="28"/>
          <w:szCs w:val="28"/>
        </w:rPr>
        <w:t xml:space="preserve">-  по усечённому коэффициенту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;;</w:t>
      </w:r>
      <w:proofErr w:type="gramEnd"/>
    </w:p>
    <w:p w:rsidR="000E7463" w:rsidRDefault="000E7463" w:rsidP="00D30BEA">
      <w:pPr>
        <w:spacing w:line="276" w:lineRule="auto"/>
        <w:ind w:left="1452" w:right="1559" w:hanging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 по наибольшему количеству партий, сыгранных черными фигурами;</w:t>
      </w:r>
    </w:p>
    <w:p w:rsidR="000E7463" w:rsidRDefault="000E7463" w:rsidP="00D30BEA">
      <w:pPr>
        <w:spacing w:line="276" w:lineRule="auto"/>
        <w:ind w:left="1452" w:right="1559" w:hanging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 по личной  встрече.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Х. НАГРАЖДЕНИЕ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Участники,  занявшие  1-3 место,  награждаются дипломами</w:t>
      </w:r>
    </w:p>
    <w:p w:rsidR="000E7463" w:rsidRDefault="000E7463" w:rsidP="00D30BEA">
      <w:pPr>
        <w:spacing w:line="276" w:lineRule="auto"/>
        <w:ind w:left="0"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соответствующей степени</w:t>
      </w:r>
      <w:r w:rsidR="00D30B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медалями</w:t>
      </w:r>
      <w:r w:rsidR="00D30BEA">
        <w:rPr>
          <w:rFonts w:ascii="Times New Roman" w:hAnsi="Times New Roman"/>
          <w:sz w:val="28"/>
          <w:szCs w:val="28"/>
        </w:rPr>
        <w:t xml:space="preserve"> и денежными призами</w:t>
      </w:r>
      <w:r>
        <w:rPr>
          <w:rFonts w:ascii="Times New Roman" w:hAnsi="Times New Roman"/>
          <w:sz w:val="28"/>
          <w:szCs w:val="28"/>
        </w:rPr>
        <w:t>.</w:t>
      </w:r>
      <w:r w:rsidR="00D30BEA">
        <w:rPr>
          <w:rFonts w:ascii="Times New Roman" w:hAnsi="Times New Roman"/>
          <w:sz w:val="28"/>
          <w:szCs w:val="28"/>
        </w:rPr>
        <w:t xml:space="preserve"> За первое место вручается кубок.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Лучший участник из Владимирской области награждается дипломом.</w:t>
      </w:r>
    </w:p>
    <w:p w:rsidR="000E7463" w:rsidRPr="00426E05" w:rsidRDefault="000E7463" w:rsidP="00D30BEA">
      <w:pPr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26E05">
        <w:rPr>
          <w:rFonts w:ascii="Times New Roman" w:hAnsi="Times New Roman"/>
          <w:sz w:val="28"/>
          <w:szCs w:val="28"/>
        </w:rPr>
        <w:t>Призово</w:t>
      </w:r>
      <w:r>
        <w:rPr>
          <w:rFonts w:ascii="Times New Roman" w:hAnsi="Times New Roman"/>
          <w:sz w:val="28"/>
          <w:szCs w:val="28"/>
        </w:rPr>
        <w:t>й фонд турнира  – не менее 3</w:t>
      </w:r>
      <w:r w:rsidRPr="00426E05">
        <w:rPr>
          <w:rFonts w:ascii="Times New Roman" w:hAnsi="Times New Roman"/>
          <w:sz w:val="28"/>
          <w:szCs w:val="28"/>
        </w:rPr>
        <w:t>0 000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0E7463" w:rsidRPr="00426E05" w:rsidRDefault="000E7463" w:rsidP="00D30BEA">
      <w:pPr>
        <w:spacing w:line="276" w:lineRule="auto"/>
        <w:ind w:left="40" w:firstLine="0"/>
        <w:rPr>
          <w:rFonts w:ascii="Times New Roman" w:hAnsi="Times New Roman"/>
          <w:b/>
          <w:bCs/>
          <w:sz w:val="28"/>
          <w:szCs w:val="28"/>
        </w:rPr>
      </w:pPr>
      <w:r w:rsidRPr="0042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К</w:t>
      </w:r>
      <w:r w:rsidRPr="00426E05">
        <w:rPr>
          <w:rFonts w:ascii="Times New Roman" w:hAnsi="Times New Roman"/>
          <w:sz w:val="28"/>
          <w:szCs w:val="28"/>
        </w:rPr>
        <w:t xml:space="preserve">оличество призов определяется </w:t>
      </w:r>
      <w:r>
        <w:rPr>
          <w:rFonts w:ascii="Times New Roman" w:hAnsi="Times New Roman"/>
          <w:sz w:val="28"/>
          <w:szCs w:val="28"/>
        </w:rPr>
        <w:t xml:space="preserve">главной </w:t>
      </w:r>
      <w:r w:rsidRPr="00426E05">
        <w:rPr>
          <w:rFonts w:ascii="Times New Roman" w:hAnsi="Times New Roman"/>
          <w:sz w:val="28"/>
          <w:szCs w:val="28"/>
        </w:rPr>
        <w:t>судейской коллегией после регистрации всех участников.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6E05">
        <w:rPr>
          <w:rFonts w:ascii="Times New Roman" w:hAnsi="Times New Roman"/>
          <w:sz w:val="28"/>
          <w:szCs w:val="28"/>
        </w:rPr>
        <w:t>Предусмотрены специальные призы: за лучшие результаты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E05">
        <w:rPr>
          <w:rFonts w:ascii="Times New Roman" w:hAnsi="Times New Roman"/>
          <w:sz w:val="28"/>
          <w:szCs w:val="28"/>
        </w:rPr>
        <w:t>женщин,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63" w:rsidRDefault="000E7463" w:rsidP="00D30BEA">
      <w:pPr>
        <w:spacing w:line="276" w:lineRule="auto"/>
        <w:ind w:left="0" w:firstLine="40"/>
        <w:rPr>
          <w:rFonts w:ascii="Times New Roman" w:hAnsi="Times New Roman"/>
          <w:sz w:val="28"/>
          <w:szCs w:val="28"/>
        </w:rPr>
      </w:pPr>
      <w:r w:rsidRPr="00426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6E05">
        <w:rPr>
          <w:rFonts w:ascii="Times New Roman" w:hAnsi="Times New Roman"/>
          <w:sz w:val="28"/>
          <w:szCs w:val="28"/>
        </w:rPr>
        <w:t>юношей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26E05">
        <w:rPr>
          <w:rFonts w:ascii="Times New Roman" w:hAnsi="Times New Roman"/>
          <w:sz w:val="28"/>
          <w:szCs w:val="28"/>
        </w:rPr>
        <w:t>2004 года рождения и моложе</w:t>
      </w:r>
      <w:r>
        <w:rPr>
          <w:rFonts w:ascii="Times New Roman" w:hAnsi="Times New Roman"/>
          <w:sz w:val="28"/>
          <w:szCs w:val="28"/>
        </w:rPr>
        <w:t>)</w:t>
      </w:r>
      <w:r w:rsidRPr="00426E05">
        <w:rPr>
          <w:rFonts w:ascii="Times New Roman" w:hAnsi="Times New Roman"/>
          <w:sz w:val="28"/>
          <w:szCs w:val="28"/>
        </w:rPr>
        <w:t>, ветеранов</w:t>
      </w:r>
      <w:r>
        <w:rPr>
          <w:rFonts w:ascii="Times New Roman" w:hAnsi="Times New Roman"/>
          <w:sz w:val="28"/>
          <w:szCs w:val="28"/>
        </w:rPr>
        <w:t xml:space="preserve">  (мужчины - 60 лет и старше,</w:t>
      </w:r>
      <w:proofErr w:type="gramEnd"/>
    </w:p>
    <w:p w:rsidR="000E7463" w:rsidRPr="00426E05" w:rsidRDefault="000E7463" w:rsidP="00D30BEA">
      <w:pPr>
        <w:spacing w:line="276" w:lineRule="auto"/>
        <w:ind w:left="40" w:firstLine="0"/>
        <w:rPr>
          <w:rFonts w:ascii="Times New Roman" w:hAnsi="Times New Roman"/>
          <w:b/>
          <w:bCs/>
          <w:sz w:val="28"/>
          <w:szCs w:val="28"/>
        </w:rPr>
      </w:pPr>
      <w:r w:rsidRPr="00426E05">
        <w:rPr>
          <w:rFonts w:ascii="Times New Roman" w:hAnsi="Times New Roman"/>
          <w:sz w:val="28"/>
          <w:szCs w:val="28"/>
        </w:rPr>
        <w:t xml:space="preserve"> женщины – 55 лет и старше),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6E05">
        <w:rPr>
          <w:rFonts w:ascii="Times New Roman" w:hAnsi="Times New Roman"/>
          <w:sz w:val="28"/>
          <w:szCs w:val="28"/>
        </w:rPr>
        <w:t>размеры которых также определяются</w:t>
      </w:r>
      <w:r>
        <w:rPr>
          <w:rFonts w:ascii="Times New Roman" w:hAnsi="Times New Roman"/>
          <w:sz w:val="28"/>
          <w:szCs w:val="28"/>
        </w:rPr>
        <w:t xml:space="preserve">      главной судейской коллегией</w:t>
      </w:r>
      <w:r w:rsidRPr="002C4E4E">
        <w:rPr>
          <w:rFonts w:ascii="Times New Roman" w:hAnsi="Times New Roman"/>
          <w:sz w:val="28"/>
          <w:szCs w:val="28"/>
        </w:rPr>
        <w:t xml:space="preserve"> </w:t>
      </w:r>
      <w:r w:rsidRPr="00426E05">
        <w:rPr>
          <w:rFonts w:ascii="Times New Roman" w:hAnsi="Times New Roman"/>
          <w:sz w:val="28"/>
          <w:szCs w:val="28"/>
        </w:rPr>
        <w:t>после регистрации всех участников.</w:t>
      </w:r>
    </w:p>
    <w:p w:rsidR="000E7463" w:rsidRPr="002C4E4E" w:rsidRDefault="000E7463" w:rsidP="00D30BEA">
      <w:pPr>
        <w:spacing w:line="276" w:lineRule="auto"/>
        <w:ind w:left="0" w:firstLine="708"/>
        <w:rPr>
          <w:rFonts w:ascii="Times New Roman" w:hAnsi="Times New Roman"/>
          <w:b/>
          <w:bCs/>
          <w:sz w:val="28"/>
          <w:szCs w:val="28"/>
        </w:rPr>
      </w:pPr>
      <w:r w:rsidRPr="00426E05">
        <w:rPr>
          <w:rFonts w:ascii="Times New Roman" w:hAnsi="Times New Roman"/>
          <w:sz w:val="28"/>
          <w:szCs w:val="28"/>
        </w:rPr>
        <w:t>Участник имеет право только на один приз, призы не перераспределяются.</w:t>
      </w:r>
    </w:p>
    <w:p w:rsidR="000E7463" w:rsidRPr="00426E05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УСЛОВИЯ ФИНАНСИРОВАНИЯ</w:t>
      </w:r>
    </w:p>
    <w:p w:rsidR="00A813EE" w:rsidRPr="00D30BEA" w:rsidRDefault="000E7463" w:rsidP="00A813EE">
      <w:pPr>
        <w:pStyle w:val="a5"/>
        <w:spacing w:line="276" w:lineRule="auto"/>
        <w:contextualSpacing/>
        <w:rPr>
          <w:sz w:val="28"/>
          <w:szCs w:val="28"/>
        </w:rPr>
      </w:pPr>
      <w:r>
        <w:rPr>
          <w:sz w:val="28"/>
        </w:rPr>
        <w:tab/>
      </w:r>
      <w:r w:rsidR="00A813EE" w:rsidRPr="00D30BEA">
        <w:rPr>
          <w:sz w:val="28"/>
          <w:szCs w:val="28"/>
        </w:rPr>
        <w:t>Финансовые расходы на проведение и организацию турнира несут его организаторы и спонсоры.</w:t>
      </w:r>
    </w:p>
    <w:p w:rsidR="00A813EE" w:rsidRDefault="00A813EE" w:rsidP="00241B15">
      <w:pPr>
        <w:pStyle w:val="a5"/>
        <w:spacing w:line="276" w:lineRule="auto"/>
        <w:ind w:firstLine="708"/>
        <w:contextualSpacing/>
        <w:rPr>
          <w:sz w:val="28"/>
          <w:szCs w:val="28"/>
        </w:rPr>
      </w:pPr>
      <w:r w:rsidRPr="00D30BEA">
        <w:rPr>
          <w:sz w:val="28"/>
          <w:szCs w:val="28"/>
        </w:rPr>
        <w:t>Призовой фонд формирует федерация шахмат и шашек Владимирской области.</w:t>
      </w:r>
    </w:p>
    <w:p w:rsidR="00241B15" w:rsidRPr="00241B15" w:rsidRDefault="00241B15" w:rsidP="00241B15">
      <w:pPr>
        <w:pStyle w:val="a5"/>
        <w:spacing w:line="276" w:lineRule="auto"/>
        <w:ind w:firstLine="708"/>
        <w:contextualSpacing/>
        <w:rPr>
          <w:sz w:val="28"/>
          <w:szCs w:val="28"/>
        </w:rPr>
      </w:pPr>
      <w:r w:rsidRPr="00241B15">
        <w:rPr>
          <w:sz w:val="28"/>
          <w:szCs w:val="28"/>
        </w:rPr>
        <w:t>Расходы на наградную атрибутику и оплату работы судей несёт департамент по физкультуре и спорту администрации Владимирской области в рамках средств, предусмотренных на развитие данного вида спорта в текущем году.</w:t>
      </w:r>
    </w:p>
    <w:p w:rsidR="00A813EE" w:rsidRDefault="00A813EE" w:rsidP="00241B15">
      <w:pPr>
        <w:pStyle w:val="a5"/>
        <w:spacing w:line="276" w:lineRule="auto"/>
        <w:ind w:firstLine="708"/>
        <w:contextualSpacing/>
        <w:rPr>
          <w:sz w:val="28"/>
          <w:szCs w:val="28"/>
        </w:rPr>
      </w:pPr>
      <w:r w:rsidRPr="00D30BEA">
        <w:rPr>
          <w:sz w:val="28"/>
          <w:szCs w:val="28"/>
        </w:rPr>
        <w:t>Расходы по командированию участников турнира несут командирующие организации либо сами участники.</w:t>
      </w:r>
    </w:p>
    <w:p w:rsidR="00D12B87" w:rsidRPr="00D30BEA" w:rsidRDefault="00D12B87" w:rsidP="00241B15">
      <w:pPr>
        <w:pStyle w:val="a5"/>
        <w:spacing w:line="276" w:lineRule="auto"/>
        <w:ind w:firstLine="708"/>
        <w:contextualSpacing/>
        <w:rPr>
          <w:sz w:val="28"/>
          <w:szCs w:val="28"/>
        </w:rPr>
      </w:pP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. ОБЕСПЕЧЕНИЕ БЕЗОПАСНОСТИ УЧАСТНИКОВ И ЗРИТЕЛЕЙ</w:t>
      </w:r>
    </w:p>
    <w:p w:rsidR="00D12B87" w:rsidRPr="00D12B87" w:rsidRDefault="00D12B87" w:rsidP="00D12B87">
      <w:pPr>
        <w:pStyle w:val="a5"/>
        <w:ind w:firstLine="709"/>
        <w:contextualSpacing/>
        <w:rPr>
          <w:sz w:val="28"/>
          <w:szCs w:val="28"/>
        </w:rPr>
      </w:pPr>
      <w:r w:rsidRPr="00D12B87">
        <w:rPr>
          <w:sz w:val="28"/>
          <w:szCs w:val="28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 w:rsidRPr="00D12B87">
        <w:rPr>
          <w:sz w:val="28"/>
          <w:szCs w:val="28"/>
        </w:rPr>
        <w:t>с</w:t>
      </w:r>
      <w:proofErr w:type="gramEnd"/>
      <w:r w:rsidRPr="00D12B87">
        <w:rPr>
          <w:sz w:val="28"/>
          <w:szCs w:val="28"/>
        </w:rPr>
        <w:t>:</w:t>
      </w: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B87">
        <w:rPr>
          <w:rFonts w:ascii="Times New Roman" w:hAnsi="Times New Roman" w:cs="Times New Roman"/>
          <w:sz w:val="28"/>
          <w:szCs w:val="28"/>
        </w:rPr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B87">
        <w:rPr>
          <w:rFonts w:ascii="Times New Roman" w:hAnsi="Times New Roman" w:cs="Times New Roman"/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B87">
        <w:rPr>
          <w:rFonts w:ascii="Times New Roman" w:hAnsi="Times New Roman" w:cs="Times New Roman"/>
          <w:sz w:val="28"/>
          <w:szCs w:val="28"/>
        </w:rPr>
        <w:t xml:space="preserve">- </w:t>
      </w:r>
      <w:r w:rsidRPr="00D12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вида спорта «шахматы», утвержденными приказом </w:t>
      </w:r>
      <w:r w:rsidRPr="00D12B87">
        <w:rPr>
          <w:rFonts w:ascii="Times New Roman" w:hAnsi="Times New Roman" w:cs="Times New Roman"/>
          <w:sz w:val="28"/>
          <w:szCs w:val="28"/>
        </w:rPr>
        <w:t>Минспорта России от 30.12.2014 г. №1093.</w:t>
      </w: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B87"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и гостей турнира (не достигших 18 летнего возраста) вне турнирного помещения несут руководители делегаций, родители и/или законные представители, сопровождающие лица. Участники и гости турнира, достигшие 18-летнего возраста, несут ответственность самостоятельно.</w:t>
      </w: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B87">
        <w:rPr>
          <w:rFonts w:ascii="Times New Roman" w:hAnsi="Times New Roman" w:cs="Times New Roman"/>
          <w:sz w:val="28"/>
          <w:szCs w:val="28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D12B8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12B87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D12B8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и внебюджетных сре</w:t>
      </w:r>
      <w:proofErr w:type="gramStart"/>
      <w:r w:rsidRPr="00D12B8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D12B87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оответствии с законодательством Российской Федерации.</w:t>
      </w:r>
    </w:p>
    <w:p w:rsidR="00D12B87" w:rsidRPr="00D12B87" w:rsidRDefault="00D12B87" w:rsidP="00D12B87">
      <w:pPr>
        <w:pStyle w:val="3"/>
        <w:numPr>
          <w:ilvl w:val="0"/>
          <w:numId w:val="1"/>
        </w:numPr>
        <w:shd w:val="clear" w:color="auto" w:fill="auto"/>
        <w:tabs>
          <w:tab w:val="left" w:pos="1239"/>
        </w:tabs>
        <w:spacing w:line="240" w:lineRule="auto"/>
        <w:ind w:left="0" w:right="20" w:firstLine="709"/>
        <w:jc w:val="both"/>
      </w:pPr>
      <w:proofErr w:type="gramStart"/>
      <w:r w:rsidRPr="00D12B87"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D12B87">
        <w:t xml:space="preserve"> испытаний (тестов) Всероссийского физкультурно-спортивного комплекса «Готов к труду и обороне».</w:t>
      </w:r>
    </w:p>
    <w:p w:rsidR="00D12B87" w:rsidRPr="00D12B87" w:rsidRDefault="00D12B87" w:rsidP="00D12B87">
      <w:pPr>
        <w:pStyle w:val="3"/>
        <w:shd w:val="clear" w:color="auto" w:fill="auto"/>
        <w:spacing w:line="240" w:lineRule="auto"/>
        <w:ind w:right="20" w:firstLine="709"/>
        <w:jc w:val="both"/>
      </w:pPr>
      <w:r w:rsidRPr="00D12B87"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12B87" w:rsidRDefault="00D12B87" w:rsidP="00D12B87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20" w:firstLine="709"/>
        <w:jc w:val="both"/>
      </w:pPr>
      <w:r w:rsidRPr="00D12B87">
        <w:lastRenderedPageBreak/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0E7463" w:rsidRPr="00D12B87" w:rsidRDefault="00D12B87" w:rsidP="00D12B87">
      <w:pPr>
        <w:pStyle w:val="3"/>
        <w:shd w:val="clear" w:color="auto" w:fill="auto"/>
        <w:tabs>
          <w:tab w:val="left" w:pos="851"/>
        </w:tabs>
        <w:spacing w:line="240" w:lineRule="auto"/>
        <w:ind w:left="709" w:right="20" w:firstLine="0"/>
        <w:jc w:val="both"/>
      </w:pPr>
      <w:r w:rsidRPr="00D12B87">
        <w:t xml:space="preserve">6. </w:t>
      </w:r>
      <w:r w:rsidR="000E7463" w:rsidRPr="00D12B87">
        <w:t xml:space="preserve">Ответственность за обеспечение безопасности участников и гостей  </w:t>
      </w:r>
      <w:proofErr w:type="gramStart"/>
      <w:r w:rsidR="000E7463" w:rsidRPr="00D12B87">
        <w:t>в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турнирном помещении несет руководство </w:t>
      </w:r>
      <w:proofErr w:type="gramStart"/>
      <w:r>
        <w:rPr>
          <w:rFonts w:ascii="Times New Roman" w:hAnsi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 «Федерация шахмат и шашек Владимирской области».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Ответственность за обеспечение безопасности участников и гостей турнира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(не </w:t>
      </w:r>
      <w:proofErr w:type="gramStart"/>
      <w:r>
        <w:rPr>
          <w:rFonts w:ascii="Times New Roman" w:hAnsi="Times New Roman"/>
          <w:sz w:val="28"/>
          <w:szCs w:val="28"/>
        </w:rPr>
        <w:t>достигших</w:t>
      </w:r>
      <w:proofErr w:type="gramEnd"/>
      <w:r>
        <w:rPr>
          <w:rFonts w:ascii="Times New Roman" w:hAnsi="Times New Roman"/>
          <w:sz w:val="28"/>
          <w:szCs w:val="28"/>
        </w:rPr>
        <w:t xml:space="preserve"> 18 летнего возраста) вне турнирного помещения несут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делегаций, родители и/или законные представители,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сопровождающие лица. </w:t>
      </w:r>
      <w:proofErr w:type="gramStart"/>
      <w:r>
        <w:rPr>
          <w:rFonts w:ascii="Times New Roman" w:hAnsi="Times New Roman"/>
          <w:sz w:val="28"/>
          <w:szCs w:val="28"/>
        </w:rPr>
        <w:t>Для участников и гостей турнира достигших 18 летнего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возраста ответственность несется самостоятельно.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Лица, в собственности или владении которых находятся объекты,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необходимые для проведения соревнований, обеспечивают их </w:t>
      </w:r>
      <w:proofErr w:type="gramStart"/>
      <w:r>
        <w:rPr>
          <w:rFonts w:ascii="Times New Roman" w:hAnsi="Times New Roman"/>
          <w:sz w:val="28"/>
          <w:szCs w:val="28"/>
        </w:rPr>
        <w:t>надлежащее</w:t>
      </w:r>
      <w:proofErr w:type="gramEnd"/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техническое оборудование в соответствии с требованиями </w:t>
      </w:r>
      <w:proofErr w:type="gramStart"/>
      <w:r>
        <w:rPr>
          <w:rFonts w:ascii="Times New Roman" w:hAnsi="Times New Roman"/>
          <w:sz w:val="28"/>
          <w:szCs w:val="28"/>
        </w:rPr>
        <w:t>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регламентов, национальных стандартов, нормами, правилами и требованиями,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установленными органами государственного контроля и надзора, санитарными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правилами и несут ответственность в соответствии с законодательством РФ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 вреда жизни или здоровью лиц, осуществляющих занятие</w:t>
      </w:r>
    </w:p>
    <w:p w:rsidR="000E7463" w:rsidRPr="00F92FDB" w:rsidRDefault="000E7463" w:rsidP="00D30BE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физической культурой и спортом на таких объектах.</w:t>
      </w:r>
    </w:p>
    <w:p w:rsidR="000E7463" w:rsidRDefault="000E7463" w:rsidP="00D30BE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является официальным вызовом на соревнования.</w:t>
      </w:r>
    </w:p>
    <w:p w:rsidR="000E7463" w:rsidRDefault="000E7463" w:rsidP="00D30BEA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:rsidR="000E7463" w:rsidRDefault="000E7463" w:rsidP="00FF15E8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0E7463" w:rsidRPr="006A2842" w:rsidRDefault="000E7463" w:rsidP="00D30BEA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E3C27" w:rsidRDefault="00AE4DC5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p w:rsidR="00D12B87" w:rsidRDefault="00D12B87"/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61"/>
      </w:tblGrid>
      <w:tr w:rsidR="00D12B87" w:rsidRPr="00A845B1" w:rsidTr="00D85E95">
        <w:trPr>
          <w:trHeight w:val="1602"/>
        </w:trPr>
        <w:tc>
          <w:tcPr>
            <w:tcW w:w="4756" w:type="dxa"/>
          </w:tcPr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</w:tc>
        <w:tc>
          <w:tcPr>
            <w:tcW w:w="4761" w:type="dxa"/>
          </w:tcPr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  <w:r w:rsidRPr="00A845B1">
              <w:rPr>
                <w:rStyle w:val="a7"/>
              </w:rPr>
              <w:t>УТВЕРЖДАЮ</w:t>
            </w:r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  <w:r w:rsidRPr="00A845B1">
              <w:rPr>
                <w:rStyle w:val="a7"/>
              </w:rPr>
              <w:t>Президент региональной общественной организации «Федерация шахмат и шашек Владимирской области»</w:t>
            </w:r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  <w:proofErr w:type="spellStart"/>
            <w:r w:rsidRPr="00A845B1">
              <w:rPr>
                <w:rStyle w:val="a7"/>
              </w:rPr>
              <w:t>_______________С.Б.Солонец</w:t>
            </w:r>
            <w:proofErr w:type="spellEnd"/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  <w:r w:rsidRPr="00A845B1">
              <w:rPr>
                <w:rStyle w:val="a7"/>
              </w:rPr>
              <w:t xml:space="preserve">«___» октября 2017 года </w:t>
            </w:r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  <w:p w:rsidR="00D12B87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  <w:p w:rsidR="00D12B87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  <w:p w:rsidR="00D12B87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  <w:p w:rsidR="00D12B87" w:rsidRPr="00A845B1" w:rsidRDefault="00D12B87" w:rsidP="00D12B87">
            <w:pPr>
              <w:tabs>
                <w:tab w:val="left" w:pos="1209"/>
              </w:tabs>
              <w:spacing w:line="240" w:lineRule="exact"/>
              <w:ind w:left="0" w:firstLine="709"/>
              <w:jc w:val="center"/>
              <w:rPr>
                <w:rStyle w:val="a7"/>
                <w:b w:val="0"/>
              </w:rPr>
            </w:pPr>
          </w:p>
        </w:tc>
      </w:tr>
    </w:tbl>
    <w:p w:rsidR="00D12B87" w:rsidRPr="007F1604" w:rsidRDefault="00D12B87" w:rsidP="00D12B87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7F1604">
        <w:rPr>
          <w:b/>
          <w:sz w:val="28"/>
          <w:szCs w:val="28"/>
        </w:rPr>
        <w:t xml:space="preserve">ДОПОЛНИТЕЛЬНЫЙ РЕГЛАМЕНТ </w:t>
      </w:r>
    </w:p>
    <w:p w:rsidR="00D12B87" w:rsidRPr="00D12B87" w:rsidRDefault="00D12B87" w:rsidP="00D1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87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D12B87">
        <w:rPr>
          <w:rFonts w:ascii="Times New Roman" w:hAnsi="Times New Roman" w:cs="Times New Roman"/>
          <w:sz w:val="28"/>
          <w:szCs w:val="28"/>
        </w:rPr>
        <w:t xml:space="preserve"> </w:t>
      </w:r>
      <w:r w:rsidRPr="00D12B87">
        <w:rPr>
          <w:rStyle w:val="a7"/>
          <w:rFonts w:ascii="Times New Roman" w:hAnsi="Times New Roman" w:cs="Times New Roman"/>
          <w:sz w:val="28"/>
          <w:szCs w:val="28"/>
        </w:rPr>
        <w:t xml:space="preserve">о </w:t>
      </w:r>
      <w:r w:rsidRPr="00D12B87">
        <w:rPr>
          <w:rStyle w:val="1"/>
          <w:rFonts w:eastAsia="MS Gothic"/>
          <w:sz w:val="28"/>
          <w:szCs w:val="28"/>
        </w:rPr>
        <w:t>проведении</w:t>
      </w:r>
      <w:r w:rsidRPr="00D12B87">
        <w:rPr>
          <w:rFonts w:ascii="Times New Roman" w:hAnsi="Times New Roman" w:cs="Times New Roman"/>
          <w:b/>
          <w:sz w:val="28"/>
          <w:szCs w:val="28"/>
        </w:rPr>
        <w:t xml:space="preserve">  Открытого  первенства  Владимирской области  2017 года по шахматам среди мужчин (блиц)</w:t>
      </w:r>
    </w:p>
    <w:p w:rsidR="00D12B87" w:rsidRDefault="00D12B87" w:rsidP="00D12B87">
      <w:pPr>
        <w:tabs>
          <w:tab w:val="left" w:pos="1209"/>
        </w:tabs>
        <w:spacing w:line="240" w:lineRule="auto"/>
        <w:ind w:left="0" w:firstLine="709"/>
        <w:jc w:val="center"/>
      </w:pPr>
    </w:p>
    <w:p w:rsidR="00D12B87" w:rsidRPr="00D12B87" w:rsidRDefault="00D12B87" w:rsidP="00D12B87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1604">
        <w:rPr>
          <w:sz w:val="28"/>
          <w:szCs w:val="28"/>
        </w:rPr>
        <w:t xml:space="preserve">1. Утвердить стартовый взнос для участия </w:t>
      </w:r>
      <w:r>
        <w:rPr>
          <w:sz w:val="28"/>
          <w:szCs w:val="28"/>
        </w:rPr>
        <w:t xml:space="preserve">в </w:t>
      </w:r>
      <w:r w:rsidRPr="00D12B87">
        <w:rPr>
          <w:rFonts w:ascii="Times New Roman" w:hAnsi="Times New Roman" w:cs="Times New Roman"/>
          <w:sz w:val="28"/>
          <w:szCs w:val="28"/>
        </w:rPr>
        <w:t>Открытом  первенстве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87">
        <w:rPr>
          <w:rFonts w:ascii="Times New Roman" w:hAnsi="Times New Roman" w:cs="Times New Roman"/>
          <w:sz w:val="28"/>
          <w:szCs w:val="28"/>
        </w:rPr>
        <w:t>Владимирской области  2017 года по шахматам среди мужчин (блиц)</w:t>
      </w:r>
      <w:r>
        <w:rPr>
          <w:rFonts w:ascii="Times New Roman" w:hAnsi="Times New Roman" w:cs="Times New Roman"/>
          <w:sz w:val="28"/>
          <w:szCs w:val="28"/>
        </w:rPr>
        <w:t xml:space="preserve"> в размере 400 (четыреста) рублей.</w:t>
      </w:r>
    </w:p>
    <w:p w:rsidR="00D12B87" w:rsidRDefault="00D12B87" w:rsidP="00D12B87">
      <w:pPr>
        <w:tabs>
          <w:tab w:val="left" w:pos="1209"/>
        </w:tabs>
        <w:spacing w:line="240" w:lineRule="auto"/>
        <w:ind w:left="0" w:firstLine="709"/>
        <w:rPr>
          <w:rStyle w:val="1"/>
          <w:rFonts w:eastAsia="MS Gothic"/>
          <w:b w:val="0"/>
          <w:bCs w:val="0"/>
          <w:sz w:val="28"/>
          <w:szCs w:val="28"/>
        </w:rPr>
      </w:pPr>
    </w:p>
    <w:p w:rsidR="00D12B87" w:rsidRDefault="00D12B87" w:rsidP="00D12B87">
      <w:pPr>
        <w:spacing w:line="276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 w:rsidRPr="007F1604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п</w:t>
      </w:r>
      <w:r>
        <w:rPr>
          <w:rFonts w:ascii="Times New Roman" w:hAnsi="Times New Roman" w:cs="Times New Roman"/>
          <w:sz w:val="28"/>
          <w:szCs w:val="28"/>
        </w:rPr>
        <w:t>обедители первенств городов и районов Владимирской области допускаются к турниру без вступительных взносов.</w:t>
      </w:r>
    </w:p>
    <w:p w:rsidR="00D12B87" w:rsidRPr="00D12B87" w:rsidRDefault="00D12B87" w:rsidP="00D12B87">
      <w:pPr>
        <w:spacing w:line="276" w:lineRule="auto"/>
        <w:ind w:lef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</w:t>
      </w:r>
      <w:r w:rsidRPr="00835F2C">
        <w:rPr>
          <w:rFonts w:ascii="Times New Roman" w:hAnsi="Times New Roman" w:cs="Times New Roman"/>
          <w:sz w:val="28"/>
          <w:szCs w:val="28"/>
        </w:rPr>
        <w:t xml:space="preserve"> скидка 50% от суммы взноса для шахматистов:</w:t>
      </w:r>
    </w:p>
    <w:p w:rsidR="00D12B87" w:rsidRPr="00835F2C" w:rsidRDefault="00D12B87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 xml:space="preserve">- Владимирской области; </w:t>
      </w:r>
    </w:p>
    <w:p w:rsidR="00D12B87" w:rsidRPr="00835F2C" w:rsidRDefault="00D12B87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 xml:space="preserve">- старше 60 лет (мужчины) и старше 55 лет (женщины); </w:t>
      </w:r>
    </w:p>
    <w:p w:rsidR="00D12B87" w:rsidRDefault="00D12B87" w:rsidP="00D12B87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5F2C">
        <w:rPr>
          <w:rFonts w:ascii="Times New Roman" w:hAnsi="Times New Roman" w:cs="Times New Roman"/>
          <w:sz w:val="28"/>
          <w:szCs w:val="28"/>
        </w:rPr>
        <w:t>- 2004 года рождения и моложе.</w:t>
      </w:r>
    </w:p>
    <w:p w:rsidR="00D12B87" w:rsidRPr="003F7498" w:rsidRDefault="00D12B87" w:rsidP="00D12B87">
      <w:pPr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5F2C">
        <w:rPr>
          <w:rFonts w:ascii="Times New Roman" w:hAnsi="Times New Roman" w:cs="Times New Roman"/>
          <w:sz w:val="28"/>
          <w:szCs w:val="28"/>
        </w:rPr>
        <w:t>Участник имеет право только на одну скидку.</w:t>
      </w:r>
    </w:p>
    <w:p w:rsidR="00D12B87" w:rsidRPr="007F1604" w:rsidRDefault="00D12B87" w:rsidP="00D12B87">
      <w:pPr>
        <w:tabs>
          <w:tab w:val="left" w:pos="1209"/>
        </w:tabs>
        <w:spacing w:line="240" w:lineRule="auto"/>
        <w:ind w:left="0" w:firstLine="709"/>
        <w:rPr>
          <w:rFonts w:eastAsia="MS Gothic"/>
          <w:sz w:val="28"/>
          <w:szCs w:val="28"/>
          <w:lang w:bidi="ru-RU"/>
        </w:rPr>
      </w:pPr>
    </w:p>
    <w:p w:rsidR="00D12B87" w:rsidRDefault="00D12B87"/>
    <w:sectPr w:rsidR="00D12B87" w:rsidSect="00FF15E8"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63"/>
    <w:rsid w:val="000E7463"/>
    <w:rsid w:val="001E6C2D"/>
    <w:rsid w:val="00241B15"/>
    <w:rsid w:val="003C0965"/>
    <w:rsid w:val="005267C9"/>
    <w:rsid w:val="00A813EE"/>
    <w:rsid w:val="00A84C28"/>
    <w:rsid w:val="00AE4DC5"/>
    <w:rsid w:val="00D12B87"/>
    <w:rsid w:val="00D30BEA"/>
    <w:rsid w:val="00E564D4"/>
    <w:rsid w:val="00F97369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463"/>
    <w:pPr>
      <w:spacing w:after="0" w:line="278" w:lineRule="exact"/>
      <w:ind w:left="737" w:right="40" w:hanging="697"/>
      <w:jc w:val="both"/>
    </w:pPr>
    <w:rPr>
      <w:rFonts w:asciiTheme="majorHAnsi" w:eastAsia="Arial Unicode MS" w:hAnsiTheme="majorHAnsi" w:cstheme="majorBid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463"/>
    <w:pPr>
      <w:spacing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Название Знак"/>
    <w:basedOn w:val="a0"/>
    <w:link w:val="a3"/>
    <w:rsid w:val="000E7463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D3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_"/>
    <w:basedOn w:val="a0"/>
    <w:link w:val="3"/>
    <w:rsid w:val="00D12B87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D12B87"/>
    <w:pPr>
      <w:widowControl w:val="0"/>
      <w:shd w:val="clear" w:color="auto" w:fill="FFFFFF"/>
      <w:spacing w:line="320" w:lineRule="exact"/>
      <w:ind w:left="0" w:right="0" w:hanging="150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D12B87"/>
    <w:rPr>
      <w:b/>
      <w:bCs/>
    </w:rPr>
  </w:style>
  <w:style w:type="table" w:styleId="a8">
    <w:name w:val="Table Grid"/>
    <w:basedOn w:val="a1"/>
    <w:uiPriority w:val="59"/>
    <w:rsid w:val="00D1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D12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Dmitriy</cp:lastModifiedBy>
  <cp:revision>2</cp:revision>
  <cp:lastPrinted>2017-10-12T05:58:00Z</cp:lastPrinted>
  <dcterms:created xsi:type="dcterms:W3CDTF">2017-10-10T14:22:00Z</dcterms:created>
  <dcterms:modified xsi:type="dcterms:W3CDTF">2017-10-12T06:34:00Z</dcterms:modified>
</cp:coreProperties>
</file>