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EB" w:rsidRPr="00BE242C" w:rsidRDefault="00C64D5E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D0AD968" wp14:editId="74431AF5">
            <wp:simplePos x="0" y="0"/>
            <wp:positionH relativeFrom="column">
              <wp:posOffset>2772591</wp:posOffset>
            </wp:positionH>
            <wp:positionV relativeFrom="paragraph">
              <wp:posOffset>-238777</wp:posOffset>
            </wp:positionV>
            <wp:extent cx="734695" cy="921385"/>
            <wp:effectExtent l="0" t="0" r="8255" b="0"/>
            <wp:wrapNone/>
            <wp:docPr id="2" name="Рисунок 2" descr="http://www.heraldicum.ru/russia/subjects/towns/images/suzdal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suzdal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AFE8BEF" wp14:editId="224B3B80">
            <wp:simplePos x="0" y="0"/>
            <wp:positionH relativeFrom="column">
              <wp:posOffset>1538605</wp:posOffset>
            </wp:positionH>
            <wp:positionV relativeFrom="paragraph">
              <wp:posOffset>-208280</wp:posOffset>
            </wp:positionV>
            <wp:extent cx="828675" cy="885190"/>
            <wp:effectExtent l="0" t="0" r="952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72576" behindDoc="0" locked="0" layoutInCell="1" allowOverlap="1" wp14:anchorId="3B3668A7" wp14:editId="3159AFA0">
            <wp:simplePos x="0" y="0"/>
            <wp:positionH relativeFrom="column">
              <wp:posOffset>-1075055</wp:posOffset>
            </wp:positionH>
            <wp:positionV relativeFrom="paragraph">
              <wp:posOffset>-172720</wp:posOffset>
            </wp:positionV>
            <wp:extent cx="2487295" cy="1784985"/>
            <wp:effectExtent l="0" t="0" r="8255" b="5715"/>
            <wp:wrapNone/>
            <wp:docPr id="7" name="Рисунок 7" descr="C:\Users\sord\Desktop\Положение Солонец 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d\Desktop\Положение Солонец С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 wp14:anchorId="58B3689C" wp14:editId="75C1208E">
            <wp:simplePos x="0" y="0"/>
            <wp:positionH relativeFrom="column">
              <wp:posOffset>3507014</wp:posOffset>
            </wp:positionH>
            <wp:positionV relativeFrom="paragraph">
              <wp:posOffset>-284670</wp:posOffset>
            </wp:positionV>
            <wp:extent cx="2935605" cy="19640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EB"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УТВЕРЖДАЮ</w:t>
      </w:r>
    </w:p>
    <w:p w:rsidR="00977EFE" w:rsidRPr="00977EFE" w:rsidRDefault="002374EB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Директор </w:t>
      </w:r>
    </w:p>
    <w:p w:rsidR="002374EB" w:rsidRPr="00977EFE" w:rsidRDefault="002374EB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Педагогического Шахматного</w:t>
      </w:r>
      <w:r w:rsidR="00977E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Союза</w:t>
      </w:r>
    </w:p>
    <w:p w:rsidR="00977EFE" w:rsidRPr="00977EFE" w:rsidRDefault="00C64D5E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 wp14:anchorId="1AFAAE9C" wp14:editId="1E09479A">
            <wp:simplePos x="0" y="0"/>
            <wp:positionH relativeFrom="column">
              <wp:posOffset>1884478</wp:posOffset>
            </wp:positionH>
            <wp:positionV relativeFrom="paragraph">
              <wp:posOffset>63410</wp:posOffset>
            </wp:positionV>
            <wp:extent cx="1236728" cy="986972"/>
            <wp:effectExtent l="0" t="0" r="1905" b="3810"/>
            <wp:wrapNone/>
            <wp:docPr id="5" name="Рисунок 4" descr="C:\Users\Администратор\Desktop\символ ПШ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имвол ПШС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28" cy="98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E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___________</w:t>
      </w:r>
      <w:r w:rsidR="002374EB"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_Моисеев </w:t>
      </w:r>
      <w:r w:rsidR="00977EF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C</w:t>
      </w:r>
      <w:r w:rsidR="00977EFE" w:rsidRPr="00977E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r w:rsidR="00977EF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C</w:t>
      </w:r>
      <w:r w:rsidR="00977EFE" w:rsidRPr="00977E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</w:p>
    <w:p w:rsidR="002374EB" w:rsidRPr="00BE242C" w:rsidRDefault="00977EFE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«_______» _____</w:t>
      </w:r>
      <w:r w:rsidR="002374EB"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_____ 2016 г.</w:t>
      </w:r>
    </w:p>
    <w:p w:rsidR="002374EB" w:rsidRPr="00BE242C" w:rsidRDefault="002374EB" w:rsidP="002374EB">
      <w:pPr>
        <w:spacing w:after="150" w:line="330" w:lineRule="atLeast"/>
        <w:rPr>
          <w:rFonts w:ascii="Arial" w:eastAsia="Times New Roman" w:hAnsi="Arial" w:cs="Arial"/>
          <w:b/>
          <w:bCs/>
          <w:lang w:eastAsia="ru-RU"/>
        </w:rPr>
      </w:pPr>
    </w:p>
    <w:p w:rsidR="00C84958" w:rsidRPr="00BE242C" w:rsidRDefault="00C84958" w:rsidP="00C84958">
      <w:pPr>
        <w:spacing w:after="150" w:line="330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2374EB" w:rsidRPr="00BE242C" w:rsidRDefault="002374EB" w:rsidP="00002DD9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E242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Положение</w:t>
      </w:r>
      <w:r w:rsidR="00B42C30" w:rsidRPr="00BE242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</w:p>
    <w:p w:rsidR="002374EB" w:rsidRDefault="002374EB" w:rsidP="00C84958">
      <w:pPr>
        <w:spacing w:after="150" w:line="330" w:lineRule="atLeast"/>
        <w:jc w:val="center"/>
        <w:rPr>
          <w:rFonts w:ascii="Arial" w:eastAsia="Times New Roman" w:hAnsi="Arial" w:cs="Arial"/>
          <w:b/>
          <w:bCs/>
          <w:color w:val="000099"/>
          <w:lang w:eastAsia="ru-RU"/>
        </w:rPr>
      </w:pP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>О проведении турнира</w:t>
      </w:r>
      <w:r w:rsidR="00BE242C"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>по классическим шахматам</w:t>
      </w:r>
      <w:r w:rsidR="00B42C30"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 в рамках проекта</w:t>
      </w: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 «</w:t>
      </w:r>
      <w:r w:rsidR="00002DD9">
        <w:rPr>
          <w:rFonts w:ascii="Arial" w:eastAsia="Times New Roman" w:hAnsi="Arial" w:cs="Arial"/>
          <w:b/>
          <w:bCs/>
          <w:sz w:val="20"/>
          <w:lang w:eastAsia="ru-RU"/>
        </w:rPr>
        <w:t xml:space="preserve">ПШС: </w:t>
      </w:r>
      <w:r w:rsidR="009E0F09">
        <w:rPr>
          <w:rFonts w:ascii="Arial" w:eastAsia="Times New Roman" w:hAnsi="Arial" w:cs="Arial"/>
          <w:b/>
          <w:bCs/>
          <w:sz w:val="20"/>
          <w:lang w:eastAsia="ru-RU"/>
        </w:rPr>
        <w:t>Кубок Древних Столоиц</w:t>
      </w: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» среди мальчиков и девочек </w:t>
      </w:r>
      <w:r w:rsidR="008C4E47" w:rsidRPr="008C4E47">
        <w:rPr>
          <w:rFonts w:ascii="Arial" w:eastAsia="Times New Roman" w:hAnsi="Arial" w:cs="Arial"/>
          <w:b/>
          <w:bCs/>
          <w:sz w:val="20"/>
          <w:lang w:eastAsia="ru-RU"/>
        </w:rPr>
        <w:t>1998</w:t>
      </w: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 г.р. и моложе</w:t>
      </w:r>
      <w:r w:rsidR="00002DD9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  <w:r w:rsidR="004517C8">
        <w:rPr>
          <w:rFonts w:ascii="Arial" w:eastAsia="Times New Roman" w:hAnsi="Arial" w:cs="Arial"/>
          <w:b/>
          <w:bCs/>
          <w:color w:val="000099"/>
          <w:lang w:eastAsia="ru-RU"/>
        </w:rPr>
        <w:t>с 11 по 15 июня</w:t>
      </w:r>
      <w:r w:rsidR="00874E0E" w:rsidRPr="00BE242C">
        <w:rPr>
          <w:rFonts w:ascii="Arial" w:eastAsia="Times New Roman" w:hAnsi="Arial" w:cs="Arial"/>
          <w:b/>
          <w:bCs/>
          <w:color w:val="000099"/>
          <w:lang w:eastAsia="ru-RU"/>
        </w:rPr>
        <w:t xml:space="preserve"> </w:t>
      </w:r>
      <w:r w:rsidR="002365C5">
        <w:rPr>
          <w:rFonts w:ascii="Arial" w:eastAsia="Times New Roman" w:hAnsi="Arial" w:cs="Arial"/>
          <w:b/>
          <w:bCs/>
          <w:color w:val="000099"/>
          <w:lang w:eastAsia="ru-RU"/>
        </w:rPr>
        <w:t>2016 года</w:t>
      </w:r>
    </w:p>
    <w:p w:rsidR="00C64D5E" w:rsidRPr="00BE242C" w:rsidRDefault="00C64D5E" w:rsidP="00C84958">
      <w:pPr>
        <w:spacing w:after="150" w:line="330" w:lineRule="atLeast"/>
        <w:jc w:val="center"/>
        <w:rPr>
          <w:rFonts w:ascii="Arial" w:eastAsia="Times New Roman" w:hAnsi="Arial" w:cs="Arial"/>
          <w:b/>
          <w:bCs/>
          <w:color w:val="000099"/>
          <w:lang w:eastAsia="ru-RU"/>
        </w:rPr>
      </w:pPr>
    </w:p>
    <w:p w:rsidR="00C84958" w:rsidRPr="00BE242C" w:rsidRDefault="00C84958" w:rsidP="00874E0E">
      <w:pPr>
        <w:pStyle w:val="a8"/>
        <w:numPr>
          <w:ilvl w:val="0"/>
          <w:numId w:val="3"/>
        </w:numPr>
        <w:spacing w:before="120" w:after="15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>Цели и задачи соревнования</w:t>
      </w:r>
    </w:p>
    <w:p w:rsidR="00C84958" w:rsidRPr="00BE242C" w:rsidRDefault="00C84958" w:rsidP="00874E0E">
      <w:pPr>
        <w:pStyle w:val="a8"/>
        <w:numPr>
          <w:ilvl w:val="0"/>
          <w:numId w:val="2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>популяризация шахмат среди детей, а также юношей и девушек;</w:t>
      </w:r>
    </w:p>
    <w:p w:rsidR="00C84958" w:rsidRPr="00BE242C" w:rsidRDefault="00C84958" w:rsidP="00874E0E">
      <w:pPr>
        <w:pStyle w:val="a8"/>
        <w:numPr>
          <w:ilvl w:val="0"/>
          <w:numId w:val="2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>повышение мастерства юных шахматистов;</w:t>
      </w:r>
    </w:p>
    <w:p w:rsidR="0043754B" w:rsidRDefault="00C84958" w:rsidP="0043754B">
      <w:pPr>
        <w:pStyle w:val="a8"/>
        <w:numPr>
          <w:ilvl w:val="0"/>
          <w:numId w:val="2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C64D5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развитие шахмат в </w:t>
      </w:r>
      <w:r w:rsidR="006E54E7" w:rsidRPr="00C64D5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г. </w:t>
      </w:r>
      <w:r w:rsidR="00002DD9" w:rsidRPr="00C64D5E">
        <w:rPr>
          <w:rFonts w:ascii="Arial" w:eastAsia="Times New Roman" w:hAnsi="Arial" w:cs="Arial"/>
          <w:bCs/>
          <w:sz w:val="18"/>
          <w:szCs w:val="18"/>
          <w:lang w:eastAsia="ru-RU"/>
        </w:rPr>
        <w:t>Москве</w:t>
      </w:r>
      <w:r w:rsidR="00C64D5E">
        <w:rPr>
          <w:rFonts w:ascii="Arial" w:eastAsia="Times New Roman" w:hAnsi="Arial" w:cs="Arial"/>
          <w:bCs/>
          <w:sz w:val="18"/>
          <w:szCs w:val="18"/>
          <w:lang w:eastAsia="ru-RU"/>
        </w:rPr>
        <w:t>, а г. Владимир, в Московской и Владимирской области.</w:t>
      </w:r>
    </w:p>
    <w:p w:rsidR="00C64D5E" w:rsidRPr="00C64D5E" w:rsidRDefault="00C64D5E" w:rsidP="0043754B">
      <w:pPr>
        <w:pStyle w:val="a8"/>
        <w:numPr>
          <w:ilvl w:val="0"/>
          <w:numId w:val="2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C84958" w:rsidRPr="0043754B" w:rsidRDefault="002374EB" w:rsidP="0043754B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43754B">
        <w:rPr>
          <w:rFonts w:ascii="Arial" w:eastAsia="Times New Roman" w:hAnsi="Arial" w:cs="Arial"/>
          <w:b/>
          <w:bCs/>
          <w:lang w:eastAsia="ru-RU"/>
        </w:rPr>
        <w:t>Проводящая организация</w:t>
      </w:r>
    </w:p>
    <w:p w:rsidR="00C84958" w:rsidRPr="00BE242C" w:rsidRDefault="000F7A12" w:rsidP="00884A85">
      <w:pPr>
        <w:tabs>
          <w:tab w:val="left" w:pos="7513"/>
        </w:tabs>
        <w:spacing w:after="0" w:line="330" w:lineRule="atLeast"/>
        <w:ind w:right="1842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2.1.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Педагогический </w:t>
      </w:r>
      <w:r w:rsidR="00977EFE">
        <w:rPr>
          <w:rFonts w:ascii="Arial" w:eastAsia="Times New Roman" w:hAnsi="Arial" w:cs="Arial"/>
          <w:sz w:val="18"/>
          <w:szCs w:val="18"/>
          <w:lang w:eastAsia="ru-RU"/>
        </w:rPr>
        <w:t>Ш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>ахматный Союз</w:t>
      </w:r>
      <w:r w:rsidR="00977EFE">
        <w:rPr>
          <w:rFonts w:ascii="Arial" w:eastAsia="Times New Roman" w:hAnsi="Arial" w:cs="Arial"/>
          <w:sz w:val="18"/>
          <w:szCs w:val="18"/>
          <w:lang w:eastAsia="ru-RU"/>
        </w:rPr>
        <w:t xml:space="preserve"> ИП </w:t>
      </w:r>
      <w:r w:rsidR="00977EFE" w:rsidRPr="00BE242C">
        <w:rPr>
          <w:rFonts w:ascii="Arial" w:hAnsi="Arial" w:cs="Arial"/>
          <w:sz w:val="18"/>
          <w:szCs w:val="18"/>
        </w:rPr>
        <w:t>(свидетельство ОГРНИП 313774631900202)</w:t>
      </w:r>
      <w:r w:rsidR="00977EFE">
        <w:rPr>
          <w:rFonts w:ascii="Arial" w:hAnsi="Arial" w:cs="Arial"/>
          <w:sz w:val="18"/>
          <w:szCs w:val="18"/>
        </w:rPr>
        <w:t xml:space="preserve"> в лице директора мероприятия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>Моисеев</w:t>
      </w:r>
      <w:r w:rsidR="005521CF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Серге</w:t>
      </w:r>
      <w:r w:rsidR="005521CF">
        <w:rPr>
          <w:rFonts w:ascii="Arial" w:eastAsia="Times New Roman" w:hAnsi="Arial" w:cs="Arial"/>
          <w:sz w:val="18"/>
          <w:szCs w:val="18"/>
          <w:lang w:eastAsia="ru-RU"/>
        </w:rPr>
        <w:t>я Сергеевича.</w:t>
      </w:r>
    </w:p>
    <w:p w:rsidR="00C84958" w:rsidRPr="000F7A12" w:rsidRDefault="000F7A12" w:rsidP="0043754B">
      <w:pPr>
        <w:tabs>
          <w:tab w:val="left" w:pos="8789"/>
        </w:tabs>
        <w:spacing w:after="0" w:line="330" w:lineRule="atLeast"/>
        <w:ind w:right="8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</w:t>
      </w:r>
      <w:r w:rsidR="00C84958" w:rsidRPr="00BE242C">
        <w:rPr>
          <w:rFonts w:ascii="Arial" w:hAnsi="Arial" w:cs="Arial"/>
          <w:sz w:val="18"/>
          <w:szCs w:val="18"/>
        </w:rPr>
        <w:t xml:space="preserve">Главный судья турнира </w:t>
      </w:r>
      <w:r w:rsidR="00DC4062">
        <w:rPr>
          <w:rFonts w:ascii="Arial" w:hAnsi="Arial" w:cs="Arial"/>
          <w:sz w:val="18"/>
          <w:szCs w:val="18"/>
          <w:lang w:val="en-US"/>
        </w:rPr>
        <w:t>IM</w:t>
      </w:r>
      <w:r w:rsidR="00C84958" w:rsidRPr="00BE242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4958" w:rsidRPr="00BE242C">
        <w:rPr>
          <w:rFonts w:ascii="Arial" w:hAnsi="Arial" w:cs="Arial"/>
          <w:sz w:val="18"/>
          <w:szCs w:val="18"/>
        </w:rPr>
        <w:t>Орлинков</w:t>
      </w:r>
      <w:proofErr w:type="spellEnd"/>
      <w:r w:rsidR="00C84958" w:rsidRPr="00BE242C">
        <w:rPr>
          <w:rFonts w:ascii="Arial" w:hAnsi="Arial" w:cs="Arial"/>
          <w:sz w:val="18"/>
          <w:szCs w:val="18"/>
        </w:rPr>
        <w:t xml:space="preserve"> Максим Леонидович</w:t>
      </w:r>
      <w:r w:rsidRPr="000F7A12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г. Москва, судья 1 категории).</w:t>
      </w:r>
    </w:p>
    <w:p w:rsidR="002374EB" w:rsidRPr="00BE242C" w:rsidRDefault="002374EB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C84958" w:rsidRPr="00BE242C" w:rsidRDefault="002374EB" w:rsidP="00C84958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>Участники</w:t>
      </w:r>
    </w:p>
    <w:p w:rsidR="00C84958" w:rsidRPr="00BE242C" w:rsidRDefault="002374EB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3.1.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>Юные шахматисты России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а также иностранные граждане </w:t>
      </w:r>
      <w:r w:rsidR="008C4E47" w:rsidRPr="008C4E47">
        <w:rPr>
          <w:rFonts w:ascii="Arial" w:eastAsia="Times New Roman" w:hAnsi="Arial" w:cs="Arial"/>
          <w:sz w:val="18"/>
          <w:szCs w:val="18"/>
          <w:lang w:eastAsia="ru-RU"/>
        </w:rPr>
        <w:t>1998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г.р. и моложе, умеющие играть </w:t>
      </w:r>
      <w:r w:rsidR="006E54E7">
        <w:rPr>
          <w:rFonts w:ascii="Arial" w:eastAsia="Times New Roman" w:hAnsi="Arial" w:cs="Arial"/>
          <w:sz w:val="18"/>
          <w:szCs w:val="18"/>
          <w:lang w:eastAsia="ru-RU"/>
        </w:rPr>
        <w:t xml:space="preserve">в шахматы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с </w:t>
      </w:r>
      <w:r w:rsidR="006E54E7">
        <w:rPr>
          <w:rFonts w:ascii="Arial" w:eastAsia="Times New Roman" w:hAnsi="Arial" w:cs="Arial"/>
          <w:sz w:val="18"/>
          <w:szCs w:val="18"/>
          <w:lang w:eastAsia="ru-RU"/>
        </w:rPr>
        <w:t xml:space="preserve">шахматными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>часами и с записью</w:t>
      </w:r>
      <w:r w:rsidR="006E54E7">
        <w:rPr>
          <w:rFonts w:ascii="Arial" w:eastAsia="Times New Roman" w:hAnsi="Arial" w:cs="Arial"/>
          <w:sz w:val="18"/>
          <w:szCs w:val="18"/>
          <w:lang w:eastAsia="ru-RU"/>
        </w:rPr>
        <w:t xml:space="preserve"> партий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C4062" w:rsidRPr="00C62F6F" w:rsidRDefault="0043754B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3.2. Допускаются игроки, имеющие рейтинг 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FIDE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 xml:space="preserve"> не выше 1600</w:t>
      </w:r>
      <w:r w:rsidR="00593989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93989" w:rsidRDefault="00C62F6F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62F6F">
        <w:rPr>
          <w:rFonts w:ascii="Arial" w:eastAsia="Times New Roman" w:hAnsi="Arial" w:cs="Arial"/>
          <w:sz w:val="18"/>
          <w:szCs w:val="18"/>
          <w:lang w:eastAsia="ru-RU"/>
        </w:rPr>
        <w:t xml:space="preserve">3.3. </w:t>
      </w:r>
      <w:r>
        <w:rPr>
          <w:rFonts w:ascii="Arial" w:eastAsia="Times New Roman" w:hAnsi="Arial" w:cs="Arial"/>
          <w:sz w:val="18"/>
          <w:szCs w:val="18"/>
          <w:lang w:eastAsia="ru-RU"/>
        </w:rPr>
        <w:t>Допус</w:t>
      </w:r>
      <w:r w:rsidR="00C64D5E">
        <w:rPr>
          <w:rFonts w:ascii="Arial" w:eastAsia="Times New Roman" w:hAnsi="Arial" w:cs="Arial"/>
          <w:sz w:val="18"/>
          <w:szCs w:val="18"/>
          <w:lang w:eastAsia="ru-RU"/>
        </w:rPr>
        <w:t xml:space="preserve">каются только участники не имеющие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рейтинг 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FIDE</w:t>
      </w:r>
      <w:r w:rsidR="00C64D5E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64D5E" w:rsidRPr="00C64D5E" w:rsidRDefault="00C64D5E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42C30" w:rsidRPr="00BE242C" w:rsidRDefault="00B42C30" w:rsidP="00874E0E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 xml:space="preserve">Сроки и </w:t>
      </w:r>
      <w:r w:rsidR="000E758B">
        <w:rPr>
          <w:rFonts w:ascii="Arial" w:eastAsia="Times New Roman" w:hAnsi="Arial" w:cs="Arial"/>
          <w:b/>
          <w:bCs/>
          <w:lang w:eastAsia="ru-RU"/>
        </w:rPr>
        <w:t>место проведения</w:t>
      </w:r>
    </w:p>
    <w:p w:rsidR="00874E0E" w:rsidRPr="00BE242C" w:rsidRDefault="00874E0E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4.</w:t>
      </w:r>
      <w:r w:rsidR="000E758B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 График мероприятия</w:t>
      </w:r>
    </w:p>
    <w:p w:rsidR="002128E9" w:rsidRDefault="002128E9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3190"/>
      </w:tblGrid>
      <w:tr w:rsidR="002128E9" w:rsidTr="002128E9">
        <w:tc>
          <w:tcPr>
            <w:tcW w:w="3794" w:type="dxa"/>
          </w:tcPr>
          <w:p w:rsidR="002128E9" w:rsidRPr="002128E9" w:rsidRDefault="002128E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Очная регистрация (в игровом зале)</w:t>
            </w:r>
          </w:p>
        </w:tc>
        <w:tc>
          <w:tcPr>
            <w:tcW w:w="3190" w:type="dxa"/>
          </w:tcPr>
          <w:p w:rsidR="002128E9" w:rsidRDefault="004517C8" w:rsidP="00593989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июня с 9:00 до 9:40</w:t>
            </w:r>
          </w:p>
        </w:tc>
      </w:tr>
      <w:tr w:rsidR="002128E9" w:rsidTr="002128E9">
        <w:tc>
          <w:tcPr>
            <w:tcW w:w="3794" w:type="dxa"/>
          </w:tcPr>
          <w:p w:rsidR="002128E9" w:rsidRPr="002128E9" w:rsidRDefault="002128E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тур</w:t>
            </w:r>
          </w:p>
        </w:tc>
        <w:tc>
          <w:tcPr>
            <w:tcW w:w="3190" w:type="dxa"/>
          </w:tcPr>
          <w:p w:rsidR="002128E9" w:rsidRDefault="004517C8" w:rsidP="004517C8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июня с 10:00 до 12:00</w:t>
            </w:r>
          </w:p>
        </w:tc>
      </w:tr>
      <w:tr w:rsidR="002128E9" w:rsidTr="002128E9">
        <w:tc>
          <w:tcPr>
            <w:tcW w:w="3794" w:type="dxa"/>
          </w:tcPr>
          <w:p w:rsidR="002128E9" w:rsidRPr="002128E9" w:rsidRDefault="002128E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 тур</w:t>
            </w:r>
          </w:p>
        </w:tc>
        <w:tc>
          <w:tcPr>
            <w:tcW w:w="3190" w:type="dxa"/>
          </w:tcPr>
          <w:p w:rsidR="002128E9" w:rsidRDefault="004517C8" w:rsidP="004517C8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июня с 12:00 до 14:00</w:t>
            </w:r>
          </w:p>
        </w:tc>
      </w:tr>
      <w:tr w:rsidR="004517C8" w:rsidTr="002128E9">
        <w:tc>
          <w:tcPr>
            <w:tcW w:w="3794" w:type="dxa"/>
          </w:tcPr>
          <w:p w:rsidR="004517C8" w:rsidRPr="002128E9" w:rsidRDefault="004517C8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 тур</w:t>
            </w:r>
          </w:p>
        </w:tc>
        <w:tc>
          <w:tcPr>
            <w:tcW w:w="3190" w:type="dxa"/>
          </w:tcPr>
          <w:p w:rsidR="004517C8" w:rsidRDefault="004517C8" w:rsidP="004517C8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июня с 10:00 до 12:00</w:t>
            </w:r>
          </w:p>
        </w:tc>
      </w:tr>
      <w:tr w:rsidR="004517C8" w:rsidTr="002128E9">
        <w:tc>
          <w:tcPr>
            <w:tcW w:w="3794" w:type="dxa"/>
          </w:tcPr>
          <w:p w:rsidR="004517C8" w:rsidRPr="002128E9" w:rsidRDefault="004517C8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 тур</w:t>
            </w:r>
          </w:p>
        </w:tc>
        <w:tc>
          <w:tcPr>
            <w:tcW w:w="3190" w:type="dxa"/>
          </w:tcPr>
          <w:p w:rsidR="004517C8" w:rsidRDefault="004517C8" w:rsidP="004517C8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июня с 12:00 до 14:00</w:t>
            </w:r>
          </w:p>
        </w:tc>
      </w:tr>
      <w:tr w:rsidR="004517C8" w:rsidTr="002128E9">
        <w:tc>
          <w:tcPr>
            <w:tcW w:w="3794" w:type="dxa"/>
          </w:tcPr>
          <w:p w:rsidR="004517C8" w:rsidRPr="002128E9" w:rsidRDefault="004517C8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 тур</w:t>
            </w:r>
          </w:p>
        </w:tc>
        <w:tc>
          <w:tcPr>
            <w:tcW w:w="3190" w:type="dxa"/>
          </w:tcPr>
          <w:p w:rsidR="004517C8" w:rsidRDefault="004517C8" w:rsidP="004517C8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июня с 10:00 до 12:00</w:t>
            </w:r>
          </w:p>
        </w:tc>
      </w:tr>
      <w:tr w:rsidR="004517C8" w:rsidTr="002128E9">
        <w:tc>
          <w:tcPr>
            <w:tcW w:w="3794" w:type="dxa"/>
          </w:tcPr>
          <w:p w:rsidR="004517C8" w:rsidRPr="002128E9" w:rsidRDefault="004517C8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 тур</w:t>
            </w:r>
          </w:p>
        </w:tc>
        <w:tc>
          <w:tcPr>
            <w:tcW w:w="3190" w:type="dxa"/>
          </w:tcPr>
          <w:p w:rsidR="004517C8" w:rsidRDefault="004517C8" w:rsidP="004517C8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июня с 12:00 до 14:00</w:t>
            </w:r>
          </w:p>
        </w:tc>
      </w:tr>
      <w:tr w:rsidR="004517C8" w:rsidTr="002128E9">
        <w:tc>
          <w:tcPr>
            <w:tcW w:w="3794" w:type="dxa"/>
          </w:tcPr>
          <w:p w:rsidR="004517C8" w:rsidRPr="002128E9" w:rsidRDefault="004517C8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 тур</w:t>
            </w:r>
          </w:p>
        </w:tc>
        <w:tc>
          <w:tcPr>
            <w:tcW w:w="3190" w:type="dxa"/>
          </w:tcPr>
          <w:p w:rsidR="004517C8" w:rsidRDefault="004517C8" w:rsidP="004517C8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июня с 10:00 до 12:00</w:t>
            </w:r>
          </w:p>
        </w:tc>
      </w:tr>
      <w:tr w:rsidR="004517C8" w:rsidTr="002128E9">
        <w:tc>
          <w:tcPr>
            <w:tcW w:w="3794" w:type="dxa"/>
          </w:tcPr>
          <w:p w:rsidR="004517C8" w:rsidRDefault="004517C8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 тур</w:t>
            </w:r>
          </w:p>
        </w:tc>
        <w:tc>
          <w:tcPr>
            <w:tcW w:w="3190" w:type="dxa"/>
          </w:tcPr>
          <w:p w:rsidR="004517C8" w:rsidRDefault="004517C8" w:rsidP="004517C8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июня с 12:00 до 14:00</w:t>
            </w:r>
          </w:p>
        </w:tc>
      </w:tr>
      <w:tr w:rsidR="00593989" w:rsidTr="002128E9">
        <w:tc>
          <w:tcPr>
            <w:tcW w:w="3794" w:type="dxa"/>
          </w:tcPr>
          <w:p w:rsidR="00593989" w:rsidRPr="002128E9" w:rsidRDefault="0059398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Закрытие турнира</w:t>
            </w:r>
          </w:p>
        </w:tc>
        <w:tc>
          <w:tcPr>
            <w:tcW w:w="3190" w:type="dxa"/>
          </w:tcPr>
          <w:p w:rsidR="00593989" w:rsidRDefault="004517C8" w:rsidP="004517C8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июня с 14:00 до 15:00</w:t>
            </w:r>
          </w:p>
        </w:tc>
      </w:tr>
    </w:tbl>
    <w:p w:rsidR="002128E9" w:rsidRPr="00BE242C" w:rsidRDefault="002128E9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758B" w:rsidRDefault="000E758B" w:rsidP="0043754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4.2 Место проведения</w:t>
      </w:r>
      <w:r w:rsidR="0043754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3754B" w:rsidRPr="0043754B" w:rsidRDefault="0043754B" w:rsidP="004517C8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5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Адрес:</w:t>
      </w:r>
      <w:r w:rsidR="004517C8" w:rsidRPr="004375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="004517C8" w:rsidRPr="0045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Владимирская</w:t>
      </w:r>
      <w:proofErr w:type="gramEnd"/>
      <w:r w:rsidR="004517C8" w:rsidRPr="0045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обл., Суздаль г., ул. Коровники, 45</w:t>
      </w:r>
      <w:r w:rsidR="0045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Главный Туристический Комплекс «Суздаль»</w:t>
      </w:r>
    </w:p>
    <w:p w:rsidR="000E758B" w:rsidRDefault="000E758B" w:rsidP="000E758B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758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Условия проведения турнира, регламент</w:t>
      </w:r>
    </w:p>
    <w:p w:rsidR="00C64D5E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.1. Соревнования проводятся по Правилам </w:t>
      </w:r>
      <w:r w:rsidR="000E758B" w:rsidRPr="00BE242C">
        <w:rPr>
          <w:rFonts w:ascii="Arial" w:eastAsia="Times New Roman" w:hAnsi="Arial" w:cs="Arial"/>
          <w:sz w:val="18"/>
          <w:szCs w:val="18"/>
          <w:lang w:val="en-US" w:eastAsia="ru-RU"/>
        </w:rPr>
        <w:t>FIDE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64D5E">
        <w:rPr>
          <w:rFonts w:ascii="Arial" w:eastAsia="Times New Roman" w:hAnsi="Arial" w:cs="Arial"/>
          <w:sz w:val="18"/>
          <w:szCs w:val="18"/>
          <w:lang w:eastAsia="ru-RU"/>
        </w:rPr>
        <w:t>Результаты турнира будут направлены на обсчет рейтинга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в ФИДЕ </w:t>
      </w:r>
      <w:r w:rsidR="00C64D5E">
        <w:rPr>
          <w:rFonts w:ascii="Arial" w:eastAsia="Times New Roman" w:hAnsi="Arial" w:cs="Arial"/>
          <w:sz w:val="18"/>
          <w:szCs w:val="18"/>
          <w:lang w:eastAsia="ru-RU"/>
        </w:rPr>
        <w:t>в ШФМ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  Для жеребьёвки используется программа </w:t>
      </w:r>
      <w:proofErr w:type="spellStart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Swiss</w:t>
      </w:r>
      <w:proofErr w:type="spellEnd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Manager</w:t>
      </w:r>
      <w:proofErr w:type="spellEnd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 Результаты турнира выкладываются на chess-results.com</w:t>
      </w:r>
      <w:r w:rsidR="00C64D5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.2. Поведение спортсменов соревнования регламентируется в соответствии с Положением «О спортивных санкциях в виде спорта «шахматы».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.3. Обеспечение безопасности при прове</w:t>
      </w:r>
      <w:bookmarkStart w:id="0" w:name="_GoBack"/>
      <w:bookmarkEnd w:id="0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дении соревнований возлагается на главного судью и директора турнира и организуется в соответствии с требованиями Положения о межрегиональных и всероссийских официальных спортивных соревнованиях по шахматам на 2016 г. и законодательства РФ.</w:t>
      </w:r>
    </w:p>
    <w:p w:rsidR="00C64D5E" w:rsidRDefault="00C64D5E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5.4. </w:t>
      </w:r>
      <w:r w:rsidRPr="00C64D5E">
        <w:rPr>
          <w:rFonts w:ascii="Arial" w:eastAsia="Times New Roman" w:hAnsi="Arial" w:cs="Arial"/>
          <w:sz w:val="18"/>
          <w:szCs w:val="18"/>
          <w:lang w:eastAsia="ru-RU"/>
        </w:rPr>
        <w:t xml:space="preserve">Обеспечение </w:t>
      </w:r>
      <w:proofErr w:type="spellStart"/>
      <w:r w:rsidRPr="00C64D5E">
        <w:rPr>
          <w:rFonts w:ascii="Arial" w:eastAsia="Times New Roman" w:hAnsi="Arial" w:cs="Arial"/>
          <w:sz w:val="18"/>
          <w:szCs w:val="18"/>
          <w:lang w:eastAsia="ru-RU"/>
        </w:rPr>
        <w:t>читинг</w:t>
      </w:r>
      <w:proofErr w:type="spellEnd"/>
      <w:r w:rsidRPr="00C64D5E">
        <w:rPr>
          <w:rFonts w:ascii="Arial" w:eastAsia="Times New Roman" w:hAnsi="Arial" w:cs="Arial"/>
          <w:sz w:val="18"/>
          <w:szCs w:val="18"/>
          <w:lang w:eastAsia="ru-RU"/>
        </w:rPr>
        <w:t xml:space="preserve">-контроля осуществляется с соблюдением требований </w:t>
      </w:r>
      <w:proofErr w:type="spellStart"/>
      <w:r w:rsidRPr="00C64D5E">
        <w:rPr>
          <w:rFonts w:ascii="Arial" w:eastAsia="Times New Roman" w:hAnsi="Arial" w:cs="Arial"/>
          <w:sz w:val="18"/>
          <w:szCs w:val="18"/>
          <w:lang w:eastAsia="ru-RU"/>
        </w:rPr>
        <w:t>Античитерских</w:t>
      </w:r>
      <w:proofErr w:type="spellEnd"/>
      <w:r w:rsidRPr="00C64D5E">
        <w:rPr>
          <w:rFonts w:ascii="Arial" w:eastAsia="Times New Roman" w:hAnsi="Arial" w:cs="Arial"/>
          <w:sz w:val="18"/>
          <w:szCs w:val="18"/>
          <w:lang w:eastAsia="ru-RU"/>
        </w:rPr>
        <w:t xml:space="preserve"> правил, утвержденных ФИДЕ при стандартном уровне защиты </w:t>
      </w:r>
    </w:p>
    <w:p w:rsidR="000E758B" w:rsidRPr="005521CF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C64D5E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 Соревновани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провод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тся в </w:t>
      </w:r>
      <w:r w:rsidR="009E0F09" w:rsidRPr="009E0F09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туров по швейцарской системе </w:t>
      </w:r>
      <w:r w:rsidR="000E758B" w:rsidRPr="00BE242C">
        <w:rPr>
          <w:rFonts w:ascii="Arial" w:eastAsia="Times New Roman" w:hAnsi="Arial" w:cs="Arial"/>
          <w:sz w:val="18"/>
          <w:szCs w:val="18"/>
          <w:lang w:val="en-US" w:eastAsia="ru-RU"/>
        </w:rPr>
        <w:t>c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контролем 60 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>минут на партию без добавления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0E758B" w:rsidRPr="00BE242C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C64D5E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 Запись партий производится в обязательном порядке.</w:t>
      </w:r>
    </w:p>
    <w:p w:rsidR="000F7A12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C64D5E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 Допускается 30-ти</w:t>
      </w:r>
      <w:r w:rsidR="000E758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минутное опоздание на партию. Поражение засчитывается участнику, опоздавшему более чем на 30 минут (-:+).</w:t>
      </w:r>
    </w:p>
    <w:p w:rsidR="000F7A12" w:rsidRPr="000F7A12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5.</w:t>
      </w:r>
      <w:r w:rsidR="00C64D5E">
        <w:rPr>
          <w:rFonts w:ascii="Arial" w:eastAsia="Times New Roman" w:hAnsi="Arial" w:cs="Arial"/>
          <w:sz w:val="18"/>
          <w:szCs w:val="18"/>
          <w:lang w:eastAsia="ru-RU"/>
        </w:rPr>
        <w:t>8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Официальный сайт турнира </w:t>
      </w:r>
      <w:hyperlink r:id="rId11" w:history="1">
        <w:r w:rsidR="008C4E47" w:rsidRPr="00094EC1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="008C4E47" w:rsidRPr="00094EC1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8C4E47" w:rsidRPr="00094EC1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vphs</w:t>
        </w:r>
        <w:proofErr w:type="spellEnd"/>
        <w:r w:rsidR="008C4E47" w:rsidRPr="00094EC1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8C4E47" w:rsidRPr="00094EC1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  <w:proofErr w:type="spellEnd"/>
      </w:hyperlink>
    </w:p>
    <w:p w:rsidR="000F7A12" w:rsidRPr="000F7A12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74E0E" w:rsidRPr="00BE242C" w:rsidRDefault="00874E0E" w:rsidP="002374EB">
      <w:pPr>
        <w:spacing w:after="0" w:line="330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8386D" w:rsidRPr="00BE242C" w:rsidRDefault="00787F45" w:rsidP="0038386D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Cs w:val="18"/>
          <w:lang w:eastAsia="ru-RU"/>
        </w:rPr>
        <w:t>Подведение итогов</w:t>
      </w:r>
      <w:r w:rsidR="002374EB" w:rsidRPr="00BE242C">
        <w:rPr>
          <w:rFonts w:ascii="Arial" w:eastAsia="Times New Roman" w:hAnsi="Arial" w:cs="Arial"/>
          <w:b/>
          <w:bCs/>
          <w:szCs w:val="18"/>
          <w:lang w:eastAsia="ru-RU"/>
        </w:rPr>
        <w:t xml:space="preserve"> </w:t>
      </w:r>
    </w:p>
    <w:p w:rsidR="002374EB" w:rsidRPr="00BE242C" w:rsidRDefault="00787F45" w:rsidP="0038386D">
      <w:pPr>
        <w:pStyle w:val="a8"/>
        <w:spacing w:after="0" w:line="33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t>.1.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t>Места определяются по сумме набранных очков, а в случае их равенства по дополнительным коэффициентам (в порядке убывания значимости):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1) коэффициенту </w:t>
      </w:r>
      <w:proofErr w:type="spellStart"/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t>Бухгольца</w:t>
      </w:r>
      <w:proofErr w:type="spellEnd"/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2) </w:t>
      </w:r>
      <w:r w:rsidR="00B42C30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коэффициенту усеченного </w:t>
      </w:r>
      <w:proofErr w:type="spellStart"/>
      <w:r w:rsidR="00B42C30" w:rsidRPr="00BE242C">
        <w:rPr>
          <w:rFonts w:ascii="Arial" w:eastAsia="Times New Roman" w:hAnsi="Arial" w:cs="Arial"/>
          <w:sz w:val="18"/>
          <w:szCs w:val="18"/>
          <w:lang w:eastAsia="ru-RU"/>
        </w:rPr>
        <w:t>Бухгольца</w:t>
      </w:r>
      <w:proofErr w:type="spellEnd"/>
      <w:r w:rsidR="00B42C30" w:rsidRPr="00BE242C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3) </w:t>
      </w:r>
      <w:r w:rsidR="00042F23">
        <w:rPr>
          <w:rFonts w:ascii="Arial" w:eastAsia="Times New Roman" w:hAnsi="Arial" w:cs="Arial"/>
          <w:sz w:val="18"/>
          <w:szCs w:val="18"/>
          <w:lang w:eastAsia="ru-RU"/>
        </w:rPr>
        <w:t>Число побед</w:t>
      </w:r>
    </w:p>
    <w:p w:rsidR="00787F45" w:rsidRDefault="00787F45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равенства всех показателей 2-х участников призовое место определяется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решающей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блиц-партией «Армагеддон» (Белым – 5 минут, черным дается на 1 минуту меньше, но ничья в их пользу). Цвет определяется случайным образом. В случае равенства всех показателей 3-х и более участников призовые места определи</w:t>
      </w:r>
      <w:r w:rsidR="00A73970">
        <w:rPr>
          <w:rFonts w:ascii="Arial" w:eastAsia="Times New Roman" w:hAnsi="Arial" w:cs="Arial"/>
          <w:sz w:val="18"/>
          <w:szCs w:val="18"/>
          <w:lang w:eastAsia="ru-RU"/>
        </w:rPr>
        <w:t>т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блиц турнир «Армагеддон» с количеством кругов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до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определение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призовых мест.</w:t>
      </w:r>
    </w:p>
    <w:p w:rsidR="00787F45" w:rsidRDefault="00787F45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4D5E" w:rsidRPr="00787F45" w:rsidRDefault="00C64D5E" w:rsidP="00C64D5E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7F45">
        <w:rPr>
          <w:rFonts w:ascii="Arial" w:eastAsia="Times New Roman" w:hAnsi="Arial" w:cs="Arial"/>
          <w:b/>
          <w:sz w:val="24"/>
          <w:szCs w:val="24"/>
          <w:lang w:eastAsia="ru-RU"/>
        </w:rPr>
        <w:t>Награждение</w:t>
      </w:r>
    </w:p>
    <w:p w:rsidR="00C64D5E" w:rsidRDefault="00C64D5E" w:rsidP="00C64D5E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7.1. Церемония закрытия, награждения будет проводиться на месте проведения турнира по факту его окончания.</w:t>
      </w:r>
    </w:p>
    <w:p w:rsidR="00C64D5E" w:rsidRDefault="00C64D5E" w:rsidP="00C64D5E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7.2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sz w:val="18"/>
          <w:szCs w:val="18"/>
          <w:lang w:eastAsia="ru-RU"/>
        </w:rPr>
        <w:t>Награждение пройдет в трех номинациях:</w:t>
      </w:r>
    </w:p>
    <w:p w:rsidR="00C64D5E" w:rsidRPr="00132EBD" w:rsidRDefault="00C64D5E" w:rsidP="00C64D5E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rPr>
          <w:rFonts w:ascii="Arial" w:hAnsi="Arial" w:cs="Arial"/>
          <w:color w:val="121212"/>
        </w:rPr>
      </w:pPr>
      <w:r w:rsidRPr="00132EBD">
        <w:rPr>
          <w:rFonts w:ascii="Arial" w:hAnsi="Arial" w:cs="Arial"/>
          <w:color w:val="121212"/>
          <w:shd w:val="clear" w:color="auto" w:fill="D9BABA"/>
        </w:rPr>
        <w:t>Турнир</w:t>
      </w:r>
      <w:proofErr w:type="gramStart"/>
      <w:r w:rsidRPr="00132EBD">
        <w:rPr>
          <w:rFonts w:ascii="Arial" w:hAnsi="Arial" w:cs="Arial"/>
          <w:color w:val="121212"/>
          <w:shd w:val="clear" w:color="auto" w:fill="D9BABA"/>
        </w:rPr>
        <w:t xml:space="preserve"> А</w:t>
      </w:r>
      <w:proofErr w:type="gramEnd"/>
      <w:r w:rsidRPr="00132EBD">
        <w:rPr>
          <w:rFonts w:ascii="Arial" w:hAnsi="Arial" w:cs="Arial"/>
          <w:color w:val="121212"/>
          <w:shd w:val="clear" w:color="auto" w:fill="D9BABA"/>
        </w:rPr>
        <w:t>:</w:t>
      </w:r>
      <w:r w:rsidRPr="00132EBD">
        <w:rPr>
          <w:rStyle w:val="apple-converted-space"/>
          <w:rFonts w:ascii="Arial" w:hAnsi="Arial" w:cs="Arial"/>
          <w:color w:val="121212"/>
        </w:rPr>
        <w:t> </w:t>
      </w:r>
      <w:r w:rsidRPr="00132EBD">
        <w:rPr>
          <w:rFonts w:ascii="Arial" w:hAnsi="Arial" w:cs="Arial"/>
          <w:color w:val="121212"/>
        </w:rPr>
        <w:t>2008 г.р. и моложе</w:t>
      </w:r>
    </w:p>
    <w:p w:rsidR="00C64D5E" w:rsidRPr="00132EBD" w:rsidRDefault="00C64D5E" w:rsidP="00C64D5E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375"/>
        <w:rPr>
          <w:rFonts w:ascii="Arial" w:hAnsi="Arial" w:cs="Arial"/>
          <w:color w:val="121212"/>
        </w:rPr>
      </w:pPr>
      <w:r w:rsidRPr="00132EBD">
        <w:rPr>
          <w:rFonts w:ascii="Arial" w:hAnsi="Arial" w:cs="Arial"/>
          <w:color w:val="121212"/>
          <w:shd w:val="clear" w:color="auto" w:fill="D9BABA"/>
        </w:rPr>
        <w:t>Турнир B:</w:t>
      </w:r>
      <w:r w:rsidRPr="00132EBD">
        <w:rPr>
          <w:rStyle w:val="apple-converted-space"/>
          <w:rFonts w:ascii="Arial" w:hAnsi="Arial" w:cs="Arial"/>
          <w:color w:val="121212"/>
        </w:rPr>
        <w:t> </w:t>
      </w:r>
      <w:r w:rsidRPr="00132EBD">
        <w:rPr>
          <w:rFonts w:ascii="Arial" w:hAnsi="Arial" w:cs="Arial"/>
          <w:color w:val="121212"/>
        </w:rPr>
        <w:t>2005 г.р. и моложе</w:t>
      </w:r>
    </w:p>
    <w:p w:rsidR="00C64D5E" w:rsidRPr="0089064F" w:rsidRDefault="00C64D5E" w:rsidP="00C64D5E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375"/>
        <w:rPr>
          <w:rFonts w:ascii="Arial" w:hAnsi="Arial" w:cs="Arial"/>
          <w:color w:val="121212"/>
        </w:rPr>
      </w:pPr>
      <w:r w:rsidRPr="00132EBD">
        <w:rPr>
          <w:rFonts w:ascii="Arial" w:hAnsi="Arial" w:cs="Arial"/>
          <w:color w:val="121212"/>
          <w:shd w:val="clear" w:color="auto" w:fill="D9BABA"/>
        </w:rPr>
        <w:t>Турнир</w:t>
      </w:r>
      <w:proofErr w:type="gramStart"/>
      <w:r w:rsidRPr="00132EBD">
        <w:rPr>
          <w:rFonts w:ascii="Arial" w:hAnsi="Arial" w:cs="Arial"/>
          <w:color w:val="121212"/>
          <w:shd w:val="clear" w:color="auto" w:fill="D9BABA"/>
        </w:rPr>
        <w:t xml:space="preserve"> С</w:t>
      </w:r>
      <w:proofErr w:type="gramEnd"/>
      <w:r w:rsidRPr="00132EBD">
        <w:rPr>
          <w:rFonts w:ascii="Arial" w:hAnsi="Arial" w:cs="Arial"/>
          <w:color w:val="121212"/>
          <w:shd w:val="clear" w:color="auto" w:fill="D9BABA"/>
        </w:rPr>
        <w:t>:</w:t>
      </w:r>
      <w:r w:rsidRPr="00132EBD">
        <w:rPr>
          <w:rStyle w:val="apple-converted-space"/>
          <w:rFonts w:ascii="Arial" w:hAnsi="Arial" w:cs="Arial"/>
          <w:color w:val="121212"/>
        </w:rPr>
        <w:t> </w:t>
      </w:r>
      <w:r w:rsidRPr="00132EBD">
        <w:rPr>
          <w:rFonts w:ascii="Arial" w:hAnsi="Arial" w:cs="Arial"/>
          <w:color w:val="121212"/>
        </w:rPr>
        <w:t>1998 г.р. и моложе</w:t>
      </w:r>
    </w:p>
    <w:p w:rsidR="00C64D5E" w:rsidRPr="00BE242C" w:rsidRDefault="00C64D5E" w:rsidP="00C64D5E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Участники, занявшие 1 – 3 места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в каждой категории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, награждаются кубками, медалями и дипломами, а также специальными призами. </w:t>
      </w:r>
    </w:p>
    <w:p w:rsidR="00C64D5E" w:rsidRDefault="00C64D5E" w:rsidP="00C64D5E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Предусмотрен дополнительный зачет для девочек в не зависимости от их количества в категории. Лучшие девочки награждаются кубками, дипломами, медалями, а также специальными призами.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7.4.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Всем участникам вручаются сертификаты </w:t>
      </w:r>
      <w:r>
        <w:rPr>
          <w:rFonts w:ascii="Arial" w:eastAsia="Times New Roman" w:hAnsi="Arial" w:cs="Arial"/>
          <w:sz w:val="18"/>
          <w:szCs w:val="18"/>
          <w:lang w:eastAsia="ru-RU"/>
        </w:rPr>
        <w:t>ПШС, а также памятные подарки.</w:t>
      </w:r>
    </w:p>
    <w:p w:rsidR="00C64D5E" w:rsidRPr="00BE242C" w:rsidRDefault="00C64D5E" w:rsidP="00C64D5E">
      <w:pPr>
        <w:spacing w:after="15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4D5E" w:rsidRPr="00BE242C" w:rsidRDefault="00C64D5E" w:rsidP="00C64D5E">
      <w:pPr>
        <w:spacing w:after="0" w:line="330" w:lineRule="atLeast"/>
        <w:ind w:left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8</w:t>
      </w:r>
      <w:r w:rsidRPr="00BE242C">
        <w:rPr>
          <w:rFonts w:ascii="Arial" w:eastAsia="Times New Roman" w:hAnsi="Arial" w:cs="Arial"/>
          <w:b/>
          <w:bCs/>
          <w:lang w:eastAsia="ru-RU"/>
        </w:rPr>
        <w:t>.    Финансовые условия</w:t>
      </w:r>
    </w:p>
    <w:p w:rsidR="00C64D5E" w:rsidRPr="00BE242C" w:rsidRDefault="00C64D5E" w:rsidP="00C64D5E">
      <w:p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Бюджет мероприятия формируется с турнирных взносов. Расходы за участие и проживание несут родители участников, а также спонсоры участников.</w:t>
      </w:r>
    </w:p>
    <w:p w:rsidR="00C64D5E" w:rsidRPr="008C4E47" w:rsidRDefault="00C64D5E" w:rsidP="00C64D5E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Турнирный взнос за уча</w:t>
      </w:r>
      <w:r>
        <w:rPr>
          <w:rFonts w:ascii="Arial" w:eastAsia="Times New Roman" w:hAnsi="Arial" w:cs="Arial"/>
          <w:sz w:val="18"/>
          <w:szCs w:val="18"/>
          <w:lang w:eastAsia="ru-RU"/>
        </w:rPr>
        <w:t>стие в турнире «ПШС: Кубок Древних Столиц» – 2500 рублей 00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к</w:t>
      </w:r>
      <w:r>
        <w:rPr>
          <w:rFonts w:ascii="Arial" w:eastAsia="Times New Roman" w:hAnsi="Arial" w:cs="Arial"/>
          <w:sz w:val="18"/>
          <w:szCs w:val="18"/>
          <w:lang w:eastAsia="ru-RU"/>
        </w:rPr>
        <w:t>. за каждого участника.</w:t>
      </w:r>
    </w:p>
    <w:p w:rsidR="00C64D5E" w:rsidRPr="00BE242C" w:rsidRDefault="00C64D5E" w:rsidP="00C64D5E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4D5E" w:rsidRPr="00BE242C" w:rsidRDefault="00C64D5E" w:rsidP="00C64D5E">
      <w:pPr>
        <w:spacing w:after="0" w:line="330" w:lineRule="atLeast"/>
        <w:ind w:left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9</w:t>
      </w:r>
      <w:r w:rsidRPr="00BE242C">
        <w:rPr>
          <w:rFonts w:ascii="Arial" w:eastAsia="Times New Roman" w:hAnsi="Arial" w:cs="Arial"/>
          <w:b/>
          <w:bCs/>
          <w:lang w:eastAsia="ru-RU"/>
        </w:rPr>
        <w:t>.     Порядок регистрации </w:t>
      </w:r>
    </w:p>
    <w:p w:rsidR="00C64D5E" w:rsidRPr="00BE242C" w:rsidRDefault="00C64D5E" w:rsidP="00C64D5E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Все участники должны пройти предварительную (заочную регистрацию) на официальном сайте соревнования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12" w:history="1">
        <w:r w:rsidRPr="00BF2ED4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Pr="00BF2ED4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Pr="00BF2ED4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suzdal</w:t>
        </w:r>
        <w:proofErr w:type="spellEnd"/>
        <w:r w:rsidRPr="009E0F09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Pr="00BF2ED4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vphs</w:t>
        </w:r>
        <w:proofErr w:type="spellEnd"/>
        <w:r w:rsidRPr="00BF2ED4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Pr="00BF2ED4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  <w:proofErr w:type="spellEnd"/>
      </w:hyperlink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C64D5E" w:rsidRPr="00BE242C" w:rsidRDefault="00C64D5E" w:rsidP="00C64D5E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Очная регистрация начнется </w:t>
      </w:r>
      <w:proofErr w:type="gramStart"/>
      <w:r w:rsidRPr="00BE242C"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за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час до начала турнир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на месте проведения. На очной регистрации участники должны оплатить турнирный взнос, получить </w:t>
      </w:r>
      <w:proofErr w:type="spellStart"/>
      <w:r w:rsidRPr="00BE242C">
        <w:rPr>
          <w:rFonts w:ascii="Arial" w:eastAsia="Times New Roman" w:hAnsi="Arial" w:cs="Arial"/>
          <w:sz w:val="18"/>
          <w:szCs w:val="18"/>
          <w:lang w:eastAsia="ru-RU"/>
        </w:rPr>
        <w:t>бейджик</w:t>
      </w:r>
      <w:proofErr w:type="spellEnd"/>
      <w:r w:rsidRPr="00BE242C">
        <w:rPr>
          <w:rFonts w:ascii="Arial" w:eastAsia="Times New Roman" w:hAnsi="Arial" w:cs="Arial"/>
          <w:sz w:val="18"/>
          <w:szCs w:val="18"/>
          <w:lang w:eastAsia="ru-RU"/>
        </w:rPr>
        <w:t>, после этого игрок будет внесен в жеребьевку 1 тура.</w:t>
      </w:r>
    </w:p>
    <w:p w:rsidR="00C64D5E" w:rsidRPr="00BE242C" w:rsidRDefault="00C64D5E" w:rsidP="00C64D5E">
      <w:pPr>
        <w:spacing w:after="0" w:line="330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C64D5E" w:rsidRPr="005521CF" w:rsidRDefault="00C64D5E" w:rsidP="00C64D5E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4D5E" w:rsidRPr="00BE242C" w:rsidRDefault="00C64D5E" w:rsidP="00C64D5E">
      <w:pPr>
        <w:spacing w:after="0" w:line="330" w:lineRule="atLeast"/>
        <w:ind w:left="284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10</w:t>
      </w:r>
      <w:r w:rsidRPr="00BE242C">
        <w:rPr>
          <w:rFonts w:ascii="Arial" w:eastAsia="Times New Roman" w:hAnsi="Arial" w:cs="Arial"/>
          <w:b/>
          <w:bCs/>
          <w:lang w:eastAsia="ru-RU"/>
        </w:rPr>
        <w:t>.      Контакты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35"/>
      </w:tblGrid>
      <w:tr w:rsidR="00C64D5E" w:rsidRPr="00BE242C" w:rsidTr="009568D5">
        <w:tc>
          <w:tcPr>
            <w:tcW w:w="3936" w:type="dxa"/>
            <w:hideMark/>
          </w:tcPr>
          <w:p w:rsidR="00C64D5E" w:rsidRPr="00BE242C" w:rsidRDefault="00C64D5E" w:rsidP="009568D5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Директор турниров ПШС</w:t>
            </w:r>
          </w:p>
          <w:p w:rsidR="00C64D5E" w:rsidRPr="00BE242C" w:rsidRDefault="00C64D5E" w:rsidP="009568D5">
            <w:pPr>
              <w:pStyle w:val="a3"/>
              <w:spacing w:before="0" w:beforeAutospacing="0" w:after="0" w:afterAutospacing="0" w:line="240" w:lineRule="atLeast"/>
              <w:rPr>
                <w:rStyle w:val="aa"/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Style w:val="aa"/>
                <w:rFonts w:ascii="Arial" w:hAnsi="Arial" w:cs="Arial"/>
                <w:color w:val="000000"/>
                <w:sz w:val="20"/>
                <w:szCs w:val="20"/>
              </w:rPr>
              <w:t>Моисеев Сергей Сергеевич</w:t>
            </w:r>
          </w:p>
          <w:p w:rsidR="00C64D5E" w:rsidRPr="00BE242C" w:rsidRDefault="00C64D5E" w:rsidP="009568D5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4D5E" w:rsidRPr="00BE242C" w:rsidRDefault="00C64D5E" w:rsidP="009568D5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8(962)998-25-61</w:t>
            </w:r>
          </w:p>
          <w:p w:rsidR="00C64D5E" w:rsidRPr="00BE242C" w:rsidRDefault="00C64D5E" w:rsidP="009568D5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78AF6C4" wp14:editId="0929940D">
                  <wp:extent cx="283845" cy="283845"/>
                  <wp:effectExtent l="0" t="0" r="1905" b="1905"/>
                  <wp:docPr id="4" name="Рисунок 4" descr="http://vphs.ru/images/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phs.ru/images/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77EF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info@vphs.ru</w:t>
            </w:r>
            <w:r w:rsidRPr="00977EF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C64D5E" w:rsidRPr="00BE242C" w:rsidRDefault="00C64D5E" w:rsidP="009568D5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Секретарь</w:t>
            </w:r>
          </w:p>
          <w:p w:rsidR="00C64D5E" w:rsidRPr="00BE242C" w:rsidRDefault="00C64D5E" w:rsidP="009568D5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Style w:val="aa"/>
                <w:rFonts w:ascii="Arial" w:hAnsi="Arial" w:cs="Arial"/>
                <w:color w:val="000000"/>
                <w:sz w:val="20"/>
                <w:szCs w:val="20"/>
              </w:rPr>
              <w:t>Наталья Валентиновна</w:t>
            </w:r>
          </w:p>
          <w:p w:rsidR="00C64D5E" w:rsidRPr="00BE242C" w:rsidRDefault="00C64D5E" w:rsidP="009568D5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8(926)169-87-96</w:t>
            </w:r>
          </w:p>
          <w:p w:rsidR="00C64D5E" w:rsidRPr="00BE242C" w:rsidRDefault="00C64D5E" w:rsidP="009568D5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B21634F" wp14:editId="6AEB8418">
                  <wp:extent cx="283845" cy="283845"/>
                  <wp:effectExtent l="0" t="0" r="1905" b="1905"/>
                  <wp:docPr id="1" name="Рисунок 1" descr="http://vphs.ru/images/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phs.ru/images/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: </w:t>
            </w:r>
            <w:hyperlink r:id="rId14" w:history="1">
              <w:r w:rsidRPr="00BE242C">
                <w:rPr>
                  <w:rStyle w:val="a5"/>
                  <w:rFonts w:ascii="Arial" w:hAnsi="Arial" w:cs="Arial"/>
                  <w:color w:val="000000"/>
                  <w:sz w:val="20"/>
                  <w:szCs w:val="20"/>
                </w:rPr>
                <w:t>moiseevanv@mail.ru</w:t>
              </w:r>
            </w:hyperlink>
          </w:p>
        </w:tc>
      </w:tr>
    </w:tbl>
    <w:p w:rsidR="00C64D5E" w:rsidRPr="008C4E47" w:rsidRDefault="00C64D5E" w:rsidP="00C64D5E">
      <w:pPr>
        <w:spacing w:after="0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C4E47">
        <w:rPr>
          <w:rFonts w:ascii="Arial" w:eastAsia="Times New Roman" w:hAnsi="Arial" w:cs="Arial"/>
          <w:sz w:val="20"/>
          <w:szCs w:val="20"/>
          <w:lang w:eastAsia="ru-RU"/>
        </w:rPr>
        <w:t xml:space="preserve">Официальный сайт ПШС (организатора) </w:t>
      </w:r>
      <w:hyperlink r:id="rId15" w:history="1">
        <w:r w:rsidRPr="008C4E4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www</w:t>
        </w:r>
        <w:r w:rsidRPr="008C4E47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8C4E4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vphs</w:t>
        </w:r>
        <w:proofErr w:type="spellEnd"/>
        <w:r w:rsidRPr="008C4E47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8C4E4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</w:p>
    <w:p w:rsidR="00C64D5E" w:rsidRPr="000F7A12" w:rsidRDefault="00C64D5E" w:rsidP="00C64D5E">
      <w:pPr>
        <w:spacing w:after="0" w:line="330" w:lineRule="atLeast"/>
        <w:rPr>
          <w:rFonts w:ascii="Arial" w:hAnsi="Arial" w:cs="Arial"/>
        </w:rPr>
      </w:pPr>
    </w:p>
    <w:p w:rsidR="000F7A12" w:rsidRPr="000F7A12" w:rsidRDefault="000F7A12" w:rsidP="00C64D5E">
      <w:pPr>
        <w:pStyle w:val="a8"/>
        <w:spacing w:after="0" w:line="330" w:lineRule="atLeast"/>
        <w:rPr>
          <w:rFonts w:ascii="Arial" w:hAnsi="Arial" w:cs="Arial"/>
        </w:rPr>
      </w:pPr>
    </w:p>
    <w:sectPr w:rsidR="000F7A12" w:rsidRPr="000F7A12" w:rsidSect="002374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2D5"/>
    <w:multiLevelType w:val="multilevel"/>
    <w:tmpl w:val="4B2C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756EE"/>
    <w:multiLevelType w:val="multilevel"/>
    <w:tmpl w:val="52D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40D5D"/>
    <w:multiLevelType w:val="hybridMultilevel"/>
    <w:tmpl w:val="1C3E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26B0"/>
    <w:multiLevelType w:val="hybridMultilevel"/>
    <w:tmpl w:val="ED9A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2967"/>
    <w:multiLevelType w:val="multilevel"/>
    <w:tmpl w:val="085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538AD"/>
    <w:multiLevelType w:val="hybridMultilevel"/>
    <w:tmpl w:val="0AD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419D4"/>
    <w:multiLevelType w:val="multilevel"/>
    <w:tmpl w:val="0982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40E4D"/>
    <w:multiLevelType w:val="hybridMultilevel"/>
    <w:tmpl w:val="9E28DEAE"/>
    <w:lvl w:ilvl="0" w:tplc="425E8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EB"/>
    <w:rsid w:val="00002DD9"/>
    <w:rsid w:val="00042F23"/>
    <w:rsid w:val="000A5805"/>
    <w:rsid w:val="000E758B"/>
    <w:rsid w:val="000F7A12"/>
    <w:rsid w:val="002128E9"/>
    <w:rsid w:val="002365C5"/>
    <w:rsid w:val="002374EB"/>
    <w:rsid w:val="003314DB"/>
    <w:rsid w:val="00351816"/>
    <w:rsid w:val="0038386D"/>
    <w:rsid w:val="0043754B"/>
    <w:rsid w:val="004517C8"/>
    <w:rsid w:val="004D1589"/>
    <w:rsid w:val="004F44F8"/>
    <w:rsid w:val="005521CF"/>
    <w:rsid w:val="00593989"/>
    <w:rsid w:val="00636996"/>
    <w:rsid w:val="006E54E7"/>
    <w:rsid w:val="00701775"/>
    <w:rsid w:val="00787F45"/>
    <w:rsid w:val="00874E0E"/>
    <w:rsid w:val="00884A85"/>
    <w:rsid w:val="008B3892"/>
    <w:rsid w:val="008C4E47"/>
    <w:rsid w:val="00977EFE"/>
    <w:rsid w:val="009E0F09"/>
    <w:rsid w:val="00A73970"/>
    <w:rsid w:val="00B40221"/>
    <w:rsid w:val="00B42C30"/>
    <w:rsid w:val="00BE242C"/>
    <w:rsid w:val="00C62F6F"/>
    <w:rsid w:val="00C64D5E"/>
    <w:rsid w:val="00C84958"/>
    <w:rsid w:val="00DC4062"/>
    <w:rsid w:val="00E9790F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4EB"/>
    <w:rPr>
      <w:b/>
      <w:bCs/>
    </w:rPr>
  </w:style>
  <w:style w:type="character" w:customStyle="1" w:styleId="apple-converted-space">
    <w:name w:val="apple-converted-space"/>
    <w:basedOn w:val="a0"/>
    <w:rsid w:val="002374EB"/>
  </w:style>
  <w:style w:type="character" w:styleId="a5">
    <w:name w:val="Hyperlink"/>
    <w:basedOn w:val="a0"/>
    <w:uiPriority w:val="99"/>
    <w:unhideWhenUsed/>
    <w:rsid w:val="002374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4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958"/>
    <w:pPr>
      <w:ind w:left="720"/>
      <w:contextualSpacing/>
    </w:pPr>
  </w:style>
  <w:style w:type="table" w:styleId="a9">
    <w:name w:val="Table Grid"/>
    <w:basedOn w:val="a1"/>
    <w:uiPriority w:val="59"/>
    <w:rsid w:val="00B4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3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BE2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4EB"/>
    <w:rPr>
      <w:b/>
      <w:bCs/>
    </w:rPr>
  </w:style>
  <w:style w:type="character" w:customStyle="1" w:styleId="apple-converted-space">
    <w:name w:val="apple-converted-space"/>
    <w:basedOn w:val="a0"/>
    <w:rsid w:val="002374EB"/>
  </w:style>
  <w:style w:type="character" w:styleId="a5">
    <w:name w:val="Hyperlink"/>
    <w:basedOn w:val="a0"/>
    <w:uiPriority w:val="99"/>
    <w:unhideWhenUsed/>
    <w:rsid w:val="002374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4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958"/>
    <w:pPr>
      <w:ind w:left="720"/>
      <w:contextualSpacing/>
    </w:pPr>
  </w:style>
  <w:style w:type="table" w:styleId="a9">
    <w:name w:val="Table Grid"/>
    <w:basedOn w:val="a1"/>
    <w:uiPriority w:val="59"/>
    <w:rsid w:val="00B4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3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BE2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uzdal.vph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vph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phs.ru" TargetMode="Externa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moiseeva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sord</dc:creator>
  <cp:lastModifiedBy>sord</cp:lastModifiedBy>
  <cp:revision>2</cp:revision>
  <cp:lastPrinted>2016-03-09T11:44:00Z</cp:lastPrinted>
  <dcterms:created xsi:type="dcterms:W3CDTF">2016-05-30T08:06:00Z</dcterms:created>
  <dcterms:modified xsi:type="dcterms:W3CDTF">2016-05-30T08:06:00Z</dcterms:modified>
</cp:coreProperties>
</file>